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CE" w:rsidRPr="00B42200" w:rsidRDefault="007E46CE" w:rsidP="007E46CE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eastAsia="华文仿宋" w:hAnsi="Times New Roman"/>
          <w:b/>
          <w:bCs/>
          <w:sz w:val="36"/>
          <w:szCs w:val="36"/>
        </w:rPr>
        <w:t>F06</w:t>
      </w:r>
      <w:r w:rsidRPr="00B42200">
        <w:rPr>
          <w:rFonts w:ascii="Times New Roman" w:eastAsia="华文仿宋" w:hAnsi="Times New Roman"/>
          <w:b/>
          <w:bCs/>
          <w:sz w:val="36"/>
          <w:szCs w:val="36"/>
        </w:rPr>
        <w:t>《微生物学》考试范围说明</w:t>
      </w:r>
    </w:p>
    <w:p w:rsidR="007E46CE" w:rsidRPr="00B42200" w:rsidRDefault="007E46CE" w:rsidP="007E46CE">
      <w:pPr>
        <w:spacing w:line="360" w:lineRule="auto"/>
        <w:outlineLvl w:val="1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 xml:space="preserve">F06 </w:t>
      </w: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>微生物学</w:t>
      </w:r>
    </w:p>
    <w:p w:rsidR="007E46CE" w:rsidRPr="00B42200" w:rsidRDefault="007E46CE" w:rsidP="007E46C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一、考试性质</w:t>
      </w:r>
    </w:p>
    <w:p w:rsidR="007E46CE" w:rsidRPr="00B42200" w:rsidRDefault="007E46CE" w:rsidP="007E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《微生物学》是</w:t>
      </w:r>
      <w:r w:rsidRPr="00B42200">
        <w:rPr>
          <w:rFonts w:ascii="Times New Roman" w:hAnsi="Times New Roman"/>
          <w:bCs/>
          <w:sz w:val="28"/>
          <w:szCs w:val="28"/>
        </w:rPr>
        <w:t>上海海洋大学水产养殖和渔业发展专业的复试专业课程。</w:t>
      </w:r>
      <w:r w:rsidRPr="00B42200">
        <w:rPr>
          <w:rFonts w:ascii="Times New Roman" w:hAnsi="Times New Roman"/>
          <w:bCs/>
          <w:sz w:val="28"/>
          <w:szCs w:val="28"/>
        </w:rPr>
        <w:t xml:space="preserve"> </w:t>
      </w:r>
    </w:p>
    <w:p w:rsidR="007E46CE" w:rsidRPr="00B42200" w:rsidRDefault="007E46CE" w:rsidP="007E46C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二、考察目标</w:t>
      </w:r>
    </w:p>
    <w:p w:rsidR="007E46CE" w:rsidRPr="00B42200" w:rsidRDefault="007E46CE" w:rsidP="007E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考试内容包括微生物的形态结构、生理生化、生长繁殖、遗传变异、生态分布、传染免疫、分类鉴定以及微生物与其他生物的相互关系及其多样性，在工、农、</w:t>
      </w:r>
      <w:proofErr w:type="gramStart"/>
      <w:r w:rsidRPr="00B42200">
        <w:rPr>
          <w:rFonts w:ascii="Times New Roman" w:hAnsi="Times New Roman"/>
          <w:sz w:val="28"/>
          <w:szCs w:val="28"/>
        </w:rPr>
        <w:t>医</w:t>
      </w:r>
      <w:proofErr w:type="gramEnd"/>
      <w:r w:rsidRPr="00B42200">
        <w:rPr>
          <w:rFonts w:ascii="Times New Roman" w:hAnsi="Times New Roman"/>
          <w:sz w:val="28"/>
          <w:szCs w:val="28"/>
        </w:rPr>
        <w:t>等方面的应用，微生物学科的发展前沿、热点和问题等。不但考察考生掌握微生物学的基本理论和基础知识的程度，也重点测试考生是否了解微生物的生命活动规律。</w:t>
      </w:r>
    </w:p>
    <w:p w:rsidR="007E46CE" w:rsidRPr="00B42200" w:rsidRDefault="007E46CE" w:rsidP="007E46CE">
      <w:pPr>
        <w:spacing w:line="360" w:lineRule="auto"/>
        <w:rPr>
          <w:rFonts w:ascii="Times New Roman" w:hAnsi="Times New Roman"/>
          <w:sz w:val="24"/>
          <w:szCs w:val="24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三、考试形式</w:t>
      </w:r>
    </w:p>
    <w:p w:rsidR="007E46CE" w:rsidRPr="00B42200" w:rsidRDefault="007E46CE" w:rsidP="007E46C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B42200">
        <w:rPr>
          <w:rFonts w:ascii="Times New Roman" w:hAnsi="Times New Roman"/>
          <w:sz w:val="28"/>
          <w:szCs w:val="28"/>
        </w:rPr>
        <w:t>本考试</w:t>
      </w:r>
      <w:proofErr w:type="gramEnd"/>
      <w:r w:rsidRPr="00B42200">
        <w:rPr>
          <w:rFonts w:ascii="Times New Roman" w:hAnsi="Times New Roman"/>
          <w:sz w:val="28"/>
          <w:szCs w:val="28"/>
        </w:rPr>
        <w:t>为闭卷考试，满分为</w:t>
      </w:r>
      <w:r w:rsidRPr="00B42200">
        <w:rPr>
          <w:rFonts w:ascii="Times New Roman" w:hAnsi="Times New Roman"/>
          <w:sz w:val="28"/>
          <w:szCs w:val="28"/>
        </w:rPr>
        <w:t>100</w:t>
      </w:r>
      <w:r w:rsidRPr="00B42200">
        <w:rPr>
          <w:rFonts w:ascii="Times New Roman" w:hAnsi="Times New Roman"/>
          <w:sz w:val="28"/>
          <w:szCs w:val="28"/>
        </w:rPr>
        <w:t>分，考试时间为</w:t>
      </w:r>
      <w:r w:rsidRPr="00B42200">
        <w:rPr>
          <w:rFonts w:ascii="Times New Roman" w:hAnsi="Times New Roman"/>
          <w:sz w:val="28"/>
          <w:szCs w:val="28"/>
        </w:rPr>
        <w:t>120</w:t>
      </w:r>
      <w:r w:rsidRPr="00B42200">
        <w:rPr>
          <w:rFonts w:ascii="Times New Roman" w:hAnsi="Times New Roman"/>
          <w:sz w:val="28"/>
          <w:szCs w:val="28"/>
        </w:rPr>
        <w:t>分钟。</w:t>
      </w:r>
    </w:p>
    <w:p w:rsidR="007E46CE" w:rsidRPr="00B42200" w:rsidRDefault="007E46CE" w:rsidP="007E46C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四、参考书目</w:t>
      </w:r>
    </w:p>
    <w:p w:rsidR="007E46CE" w:rsidRPr="00B42200" w:rsidRDefault="007E46CE" w:rsidP="007E46CE">
      <w:pPr>
        <w:ind w:firstLineChars="344" w:firstLine="963"/>
        <w:rPr>
          <w:rFonts w:ascii="Times New Roman" w:hAnsi="Times New Roman"/>
          <w:bCs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1.</w:t>
      </w:r>
      <w:r w:rsidRPr="00B42200">
        <w:rPr>
          <w:rFonts w:ascii="Times New Roman" w:hAnsi="Times New Roman"/>
          <w:sz w:val="28"/>
          <w:szCs w:val="28"/>
        </w:rPr>
        <w:t>《微生物学教程》，周德庆，高等教育出版社，</w:t>
      </w:r>
      <w:r w:rsidRPr="00B42200">
        <w:rPr>
          <w:rFonts w:ascii="Times New Roman" w:hAnsi="Times New Roman"/>
          <w:sz w:val="28"/>
          <w:szCs w:val="28"/>
        </w:rPr>
        <w:t>1993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7E46CE" w:rsidRPr="00B42200" w:rsidRDefault="007E46CE" w:rsidP="007E46CE">
      <w:pPr>
        <w:autoSpaceDN w:val="0"/>
        <w:spacing w:before="210" w:after="210"/>
        <w:ind w:leftChars="267" w:left="561" w:firstLineChars="147" w:firstLine="412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2.</w:t>
      </w:r>
      <w:r w:rsidRPr="00B42200">
        <w:rPr>
          <w:rFonts w:ascii="Times New Roman" w:hAnsi="Times New Roman"/>
          <w:sz w:val="28"/>
          <w:szCs w:val="28"/>
        </w:rPr>
        <w:t>《微生物学》，沈萍、陈向东，高等教育出版社，</w:t>
      </w:r>
      <w:r w:rsidRPr="00B42200">
        <w:rPr>
          <w:rFonts w:ascii="Times New Roman" w:hAnsi="Times New Roman"/>
          <w:sz w:val="28"/>
          <w:szCs w:val="28"/>
        </w:rPr>
        <w:t>2006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7E46CE" w:rsidRPr="00B42200" w:rsidRDefault="007E46CE" w:rsidP="007E46CE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2200">
        <w:rPr>
          <w:rFonts w:ascii="Times New Roman" w:hAnsi="Times New Roman"/>
          <w:b/>
          <w:bCs/>
          <w:color w:val="000000"/>
          <w:sz w:val="28"/>
          <w:szCs w:val="28"/>
        </w:rPr>
        <w:t>五、是否需使用计算器</w:t>
      </w:r>
    </w:p>
    <w:p w:rsidR="00080AC8" w:rsidRPr="007E46CE" w:rsidRDefault="007E46CE" w:rsidP="007E46CE">
      <w:pPr>
        <w:spacing w:line="360" w:lineRule="auto"/>
        <w:ind w:firstLineChars="400" w:firstLine="960"/>
      </w:pPr>
      <w:r w:rsidRPr="00B42200">
        <w:rPr>
          <w:rFonts w:ascii="Times New Roman" w:hAnsi="Times New Roman"/>
          <w:sz w:val="24"/>
          <w:szCs w:val="24"/>
        </w:rPr>
        <w:t>否。</w:t>
      </w:r>
    </w:p>
    <w:sectPr w:rsidR="00080AC8" w:rsidRPr="007E46CE" w:rsidSect="0008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6CE"/>
    <w:rsid w:val="00080AC8"/>
    <w:rsid w:val="007E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2019-09-30T06:34:00Z</dcterms:created>
  <dcterms:modified xsi:type="dcterms:W3CDTF">2019-09-30T06:35:00Z</dcterms:modified>
</cp:coreProperties>
</file>