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12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</w:p>
    <w:p w14:paraId="06BB1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307临床医学综合能力（中医）、306临床医学综合能力（西医），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由国家统一命题。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 xml:space="preserve"> </w:t>
      </w:r>
    </w:p>
    <w:p w14:paraId="1E30C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 xml:space="preserve">以下为自命题科目： </w:t>
      </w:r>
    </w:p>
    <w:p w14:paraId="720F3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.611中药综合（学术型）： 含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有机化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学100分、分析化学100分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中药化学100分。   </w:t>
      </w:r>
    </w:p>
    <w:p w14:paraId="06235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.612药学综合（学术型）： 含有机化学100分、分析化学100分、药理学100分。   </w:t>
      </w:r>
    </w:p>
    <w:p w14:paraId="2C75E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.613管理综合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（一）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 含管理学原理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100分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、应用统计学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100分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、药事管理学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100分。</w:t>
      </w:r>
    </w:p>
    <w:p w14:paraId="24D19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.614管理综合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（二）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 含管理学原理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100分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、应用统计学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100分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、卫生事业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管理学100分。</w:t>
      </w:r>
      <w:bookmarkStart w:id="0" w:name="_GoBack"/>
      <w:bookmarkEnd w:id="0"/>
    </w:p>
    <w:p w14:paraId="03BD8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.615信息技术基础： 含数据结构100分、计算机网络100分、程序设计100分。  </w:t>
      </w:r>
    </w:p>
    <w:p w14:paraId="77FD8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.308护理综合： 含护理学基础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100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分、内科护理学1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0分、外科护理学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100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分。   </w:t>
      </w:r>
    </w:p>
    <w:p w14:paraId="69F11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7.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3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49药学综合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：  含有机化学100分、分析化学100分、药理学100分。   </w:t>
      </w:r>
    </w:p>
    <w:p w14:paraId="22EDD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.350中药专业基础综合：含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有机化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学100分、分析化学100分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中药化学100分。   </w:t>
      </w:r>
    </w:p>
    <w:p w14:paraId="69864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.353卫生综合： 含流行病学基础100分、公共卫生100分、社会医学100分。   </w:t>
      </w:r>
    </w:p>
    <w:p w14:paraId="76292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.701马克思主义基本原理概论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150分。   </w:t>
      </w:r>
    </w:p>
    <w:p w14:paraId="33A11B2C">
      <w:pPr>
        <w:ind w:firstLine="560" w:firstLineChars="200"/>
        <w:rPr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1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.801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中国化的马克思主义：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150分。   </w:t>
      </w:r>
    </w:p>
    <w:p w14:paraId="0D4513C4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OTU0YzA5MWQwODdjMWM3NWUzOGJiZGRkNjhlZGEifQ=="/>
  </w:docVars>
  <w:rsids>
    <w:rsidRoot w:val="420C6557"/>
    <w:rsid w:val="34A4306F"/>
    <w:rsid w:val="420C6557"/>
    <w:rsid w:val="74863584"/>
    <w:rsid w:val="76BC524F"/>
    <w:rsid w:val="78C24523"/>
    <w:rsid w:val="78FF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360</Words>
  <Characters>468</Characters>
  <Lines>0</Lines>
  <Paragraphs>0</Paragraphs>
  <TotalTime>26</TotalTime>
  <ScaleCrop>false</ScaleCrop>
  <LinksUpToDate>false</LinksUpToDate>
  <CharactersWithSpaces>505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2024-10-04T03:05:00Z</dcterms:created>
  <dc:creator>楷楠</dc:creator>
  <cp:lastModifiedBy>楷楠</cp:lastModifiedBy>
  <dcterms:modified xsi:type="dcterms:W3CDTF">2026-09-28T01:15:04Z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616BD0D7CE4845A7B1884C41DA9BDB05_11</vt:lpwstr>
  </property>
  <property fmtid="{D5CDD505-2E9C-101B-9397-08002B2CF9AE}" pid="4" name="KSOTemplateDocerSaveRecord">
    <vt:lpwstr>eyJoZGlkIjoiOGQ0ZGUyZjFkYWRmNmQ3ZmE5ZDk2MzE1OTFjMGZmNzciLCJ1c2VySWQiOiI0NDIxMTQwNjgifQ==</vt:lpwstr>
  </property>
</Properties>
</file>