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eastAsia="黑体"/>
          <w:b/>
          <w:sz w:val="32"/>
        </w:rPr>
      </w:pPr>
      <w:bookmarkStart w:id="0" w:name="_GoBack"/>
      <w:bookmarkEnd w:id="0"/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</w:t>
      </w:r>
      <w:r>
        <w:rPr>
          <w:rFonts w:eastAsia="黑体"/>
          <w:b/>
          <w:sz w:val="32"/>
        </w:rPr>
        <w:t>1年硕士研究生入学考试专业课试题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40"/>
        </w:rPr>
        <w:t>866</w:t>
      </w:r>
      <w:r>
        <w:rPr>
          <w:rFonts w:eastAsia="楷体_GB2312"/>
          <w:b/>
          <w:sz w:val="40"/>
        </w:rPr>
        <w:t>：</w:t>
      </w:r>
      <w:r>
        <w:rPr>
          <w:rFonts w:hint="eastAsia" w:eastAsia="楷体_GB2312"/>
          <w:b/>
          <w:sz w:val="40"/>
        </w:rPr>
        <w:t>材料力学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 xml:space="preserve">时间：180分钟    </w:t>
      </w:r>
      <w:r>
        <w:rPr>
          <w:rFonts w:hint="eastAsia" w:eastAsia="楷体_GB2312"/>
          <w:b/>
          <w:sz w:val="24"/>
        </w:rPr>
        <w:t xml:space="preserve">      </w:t>
      </w:r>
      <w:r>
        <w:rPr>
          <w:rFonts w:eastAsia="楷体_GB2312"/>
          <w:b/>
          <w:sz w:val="24"/>
        </w:rPr>
        <w:t xml:space="preserve">                            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（本套试卷共5页）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pacing w:before="156" w:beforeLines="50" w:line="360" w:lineRule="auto"/>
        <w:rPr>
          <w:rFonts w:eastAsia="黑体"/>
          <w:color w:val="FF0000"/>
          <w:sz w:val="28"/>
          <w:szCs w:val="28"/>
        </w:rPr>
      </w:pPr>
      <w:r>
        <w:rPr>
          <w:rFonts w:hint="eastAsia" w:eastAsia="黑体"/>
          <w:sz w:val="24"/>
          <w:szCs w:val="28"/>
        </w:rPr>
        <w:t>一、选择题</w:t>
      </w:r>
      <w:r>
        <w:rPr>
          <w:rFonts w:eastAsia="黑体"/>
          <w:sz w:val="24"/>
          <w:szCs w:val="28"/>
        </w:rPr>
        <w:t>（每题</w:t>
      </w:r>
      <w:r>
        <w:rPr>
          <w:rFonts w:hint="eastAsia" w:eastAsia="黑体"/>
          <w:sz w:val="24"/>
          <w:szCs w:val="28"/>
        </w:rPr>
        <w:t>2</w:t>
      </w:r>
      <w:r>
        <w:rPr>
          <w:rFonts w:eastAsia="黑体"/>
          <w:sz w:val="24"/>
          <w:szCs w:val="28"/>
        </w:rPr>
        <w:t>分，共</w:t>
      </w:r>
      <w:r>
        <w:rPr>
          <w:rFonts w:hint="eastAsia" w:eastAsia="黑体"/>
          <w:sz w:val="24"/>
          <w:szCs w:val="28"/>
        </w:rPr>
        <w:t>30</w:t>
      </w:r>
      <w:r>
        <w:rPr>
          <w:rFonts w:eastAsia="黑体"/>
          <w:sz w:val="24"/>
          <w:szCs w:val="28"/>
        </w:rPr>
        <w:t>分）</w:t>
      </w:r>
    </w:p>
    <w:p>
      <w:pPr>
        <w:rPr>
          <w:sz w:val="24"/>
          <w:szCs w:val="18"/>
        </w:rPr>
      </w:pPr>
      <w:r>
        <w:rPr>
          <w:sz w:val="24"/>
          <w:szCs w:val="28"/>
        </w:rPr>
        <w:t>1、</w:t>
      </w:r>
      <w:r>
        <w:rPr>
          <w:rFonts w:hint="eastAsia"/>
          <w:sz w:val="24"/>
          <w:szCs w:val="18"/>
        </w:rPr>
        <w:t>材料力学中对构件的受力和变形等问题可用连续函数来描述，通过试件所测得的材料的力学性能，可用于构件内部的任何部位。这是因为对可变形固体采用了（    ）假设。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A、连续均匀性；    B、各向同性；   C、小变形；     D、平面。</w:t>
      </w:r>
    </w:p>
    <w:p>
      <w:pPr>
        <w:rPr>
          <w:sz w:val="24"/>
          <w:szCs w:val="18"/>
        </w:rPr>
      </w:pPr>
      <w:r>
        <w:rPr>
          <w:sz w:val="24"/>
          <w:szCs w:val="28"/>
        </w:rPr>
        <w:t>2、</w:t>
      </w:r>
      <w:r>
        <w:rPr>
          <w:rFonts w:hint="eastAsia"/>
          <w:sz w:val="24"/>
          <w:szCs w:val="18"/>
        </w:rPr>
        <w:t>研究构件或其一部分的平衡问题时，采用构件变形前的原始尺寸进行计算，这是因为采用了（    ）假设。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A、平面；       B、连续均匀性；    C、小变形；     D、各向同性。</w:t>
      </w:r>
    </w:p>
    <w:p>
      <w:pPr>
        <w:rPr>
          <w:sz w:val="24"/>
          <w:szCs w:val="18"/>
        </w:rPr>
      </w:pPr>
      <w:r>
        <w:rPr>
          <w:sz w:val="24"/>
          <w:szCs w:val="28"/>
        </w:rPr>
        <w:t>3、</w:t>
      </w:r>
      <w:r>
        <w:rPr>
          <w:rFonts w:hint="eastAsia"/>
          <w:sz w:val="24"/>
          <w:szCs w:val="18"/>
        </w:rPr>
        <w:t>下列材料中，不属于各向同性材料的有（     ）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A、钢材；     B、塑料；     C、浇铸很好的混凝土；   D、松木。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4、等直杆受力如图所示，其横截面面积</w:t>
      </w:r>
      <w:r>
        <w:rPr>
          <w:rFonts w:hint="eastAsia"/>
          <w:position w:val="-6"/>
          <w:sz w:val="24"/>
          <w:szCs w:val="28"/>
        </w:rPr>
        <w:object>
          <v:shape id="_x0000_i1025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/>
          <w:sz w:val="24"/>
          <w:szCs w:val="28"/>
        </w:rPr>
        <w:t>，问给定横截面m-m上正应力的四个答案中正确的是（     ）</w:t>
      </w:r>
    </w:p>
    <w:p>
      <w:pPr>
        <w:spacing w:before="156" w:beforeLines="50"/>
        <w:jc w:val="center"/>
        <w:rPr>
          <w:sz w:val="24"/>
          <w:szCs w:val="28"/>
        </w:rPr>
      </w:pPr>
      <w:r>
        <w:object>
          <v:shape id="_x0000_i1026" o:spt="75" type="#_x0000_t75" style="height:61.5pt;width:200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9">
            <o:LockedField>false</o:LockedField>
          </o:OLEObject>
        </w:objec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A、50MPa（压应力）；         B、40MPa（压应力）；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C、90MPa（压应力）；         D、90MPa（拉应力）。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5、钢板厚度为</w:t>
      </w:r>
      <w:r>
        <w:rPr>
          <w:position w:val="-6"/>
          <w:sz w:val="24"/>
          <w:szCs w:val="28"/>
        </w:rPr>
        <w:object>
          <v:shape id="_x0000_i1027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sz w:val="24"/>
          <w:szCs w:val="28"/>
        </w:rPr>
        <w:t>，剪切屈服极限</w:t>
      </w:r>
      <w:r>
        <w:rPr>
          <w:rFonts w:hint="eastAsia"/>
          <w:i/>
          <w:iCs/>
          <w:sz w:val="24"/>
          <w:szCs w:val="28"/>
        </w:rPr>
        <w:sym w:font="Symbol" w:char="F074"/>
      </w:r>
      <w:r>
        <w:rPr>
          <w:rFonts w:hint="eastAsia"/>
          <w:i/>
          <w:iCs/>
          <w:sz w:val="24"/>
          <w:szCs w:val="28"/>
          <w:vertAlign w:val="subscript"/>
        </w:rPr>
        <w:t>s</w:t>
      </w:r>
      <w:r>
        <w:rPr>
          <w:rFonts w:hint="eastAsia"/>
          <w:sz w:val="24"/>
          <w:szCs w:val="28"/>
        </w:rPr>
        <w:t>，剪切强度极限</w:t>
      </w:r>
      <w:r>
        <w:rPr>
          <w:rFonts w:hint="eastAsia"/>
          <w:i/>
          <w:iCs/>
          <w:sz w:val="24"/>
          <w:szCs w:val="28"/>
        </w:rPr>
        <w:sym w:font="Symbol" w:char="F074"/>
      </w:r>
      <w:r>
        <w:rPr>
          <w:rFonts w:hint="eastAsia"/>
          <w:i/>
          <w:iCs/>
          <w:sz w:val="24"/>
          <w:szCs w:val="28"/>
          <w:vertAlign w:val="subscript"/>
        </w:rPr>
        <w:t>b</w:t>
      </w:r>
      <w:r>
        <w:rPr>
          <w:rFonts w:hint="eastAsia"/>
          <w:sz w:val="24"/>
          <w:szCs w:val="28"/>
        </w:rPr>
        <w:t>。若用冲床在钢板上冲出直径为</w:t>
      </w:r>
      <w:r>
        <w:rPr>
          <w:rFonts w:hint="eastAsia"/>
          <w:i/>
          <w:iCs/>
          <w:sz w:val="24"/>
          <w:szCs w:val="28"/>
        </w:rPr>
        <w:t>d</w:t>
      </w:r>
      <w:r>
        <w:rPr>
          <w:rFonts w:hint="eastAsia"/>
          <w:sz w:val="24"/>
          <w:szCs w:val="28"/>
        </w:rPr>
        <w:t>的圆孔，则冲头的冲压力应不小于（     ）。</w:t>
      </w:r>
    </w:p>
    <w:p>
      <w:pPr>
        <w:spacing w:line="360" w:lineRule="exact"/>
        <w:rPr>
          <w:sz w:val="24"/>
          <w:szCs w:val="28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2012950</wp:posOffset>
            </wp:positionH>
            <wp:positionV relativeFrom="margin">
              <wp:posOffset>6195695</wp:posOffset>
            </wp:positionV>
            <wp:extent cx="1838325" cy="1484630"/>
            <wp:effectExtent l="0" t="0" r="9525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15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6" t="18881" r="12608" b="2237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383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8"/>
        </w:rPr>
        <w:t>A、</w:t>
      </w:r>
      <w:r>
        <w:rPr>
          <w:rFonts w:hint="eastAsia"/>
          <w:position w:val="-12"/>
          <w:sz w:val="24"/>
          <w:szCs w:val="28"/>
        </w:rPr>
        <w:object>
          <v:shape id="_x0000_i102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； 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B、</w:t>
      </w:r>
      <w:r>
        <w:rPr>
          <w:rFonts w:hint="eastAsia"/>
          <w:position w:val="-24"/>
          <w:sz w:val="24"/>
          <w:szCs w:val="28"/>
        </w:rPr>
        <w:object>
          <v:shape id="_x0000_i1029" o:spt="75" type="#_x0000_t75" style="height:33pt;width:4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  </w:t>
      </w:r>
    </w:p>
    <w:p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C、</w:t>
      </w:r>
      <w:r>
        <w:rPr>
          <w:rFonts w:hint="eastAsia"/>
          <w:position w:val="-12"/>
          <w:sz w:val="24"/>
          <w:szCs w:val="28"/>
        </w:rPr>
        <w:object>
          <v:shape id="_x0000_i1030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 ；  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D、</w:t>
      </w:r>
      <w:r>
        <w:rPr>
          <w:rFonts w:hint="eastAsia"/>
          <w:position w:val="-24"/>
          <w:sz w:val="24"/>
          <w:szCs w:val="28"/>
        </w:rPr>
        <w:object>
          <v:shape id="_x0000_i1031" o:spt="75" type="#_x0000_t75" style="height:31.5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6、</w:t>
      </w:r>
      <w:r>
        <w:rPr>
          <w:sz w:val="24"/>
          <w:szCs w:val="28"/>
        </w:rPr>
        <w:t>实心圆轴受扭，若将轴的直径减小一半，其他条件不变，则圆轴两端截面的相对扭转角是原来的</w:t>
      </w:r>
      <w:r>
        <w:rPr>
          <w:rFonts w:hint="eastAsia"/>
          <w:sz w:val="24"/>
          <w:szCs w:val="28"/>
        </w:rPr>
        <w:t>（     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A、</w:t>
      </w:r>
      <w:r>
        <w:rPr>
          <w:sz w:val="24"/>
          <w:szCs w:val="28"/>
        </w:rPr>
        <w:t xml:space="preserve"> 2倍；      </w:t>
      </w:r>
      <w:r>
        <w:rPr>
          <w:rFonts w:hint="eastAsia"/>
          <w:sz w:val="24"/>
          <w:szCs w:val="28"/>
        </w:rPr>
        <w:t>B、</w:t>
      </w:r>
      <w:r>
        <w:rPr>
          <w:sz w:val="24"/>
          <w:szCs w:val="28"/>
        </w:rPr>
        <w:t xml:space="preserve"> 4倍；      </w:t>
      </w:r>
      <w:r>
        <w:rPr>
          <w:rFonts w:hint="eastAsia"/>
          <w:sz w:val="24"/>
          <w:szCs w:val="28"/>
        </w:rPr>
        <w:t>C、</w:t>
      </w:r>
      <w:r>
        <w:rPr>
          <w:sz w:val="24"/>
          <w:szCs w:val="28"/>
        </w:rPr>
        <w:t xml:space="preserve"> 8倍；      </w:t>
      </w:r>
      <w:r>
        <w:rPr>
          <w:rFonts w:hint="eastAsia"/>
          <w:sz w:val="24"/>
          <w:szCs w:val="28"/>
        </w:rPr>
        <w:t>D、</w:t>
      </w:r>
      <w:r>
        <w:rPr>
          <w:sz w:val="24"/>
          <w:szCs w:val="28"/>
        </w:rPr>
        <w:t xml:space="preserve"> 16倍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7、阶梯圆轴的最大切应力发生在（     ）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A、扭矩最大的截面；             B、直径最小的截面；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C、单位长度扭转角最大的截面；   D、不能确定。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8、图示梁，当力偶</w:t>
      </w:r>
      <w:r>
        <w:rPr>
          <w:rFonts w:hint="eastAsia"/>
          <w:i/>
          <w:iCs/>
          <w:sz w:val="24"/>
          <w:szCs w:val="18"/>
        </w:rPr>
        <w:t>M</w:t>
      </w:r>
      <w:r>
        <w:rPr>
          <w:rFonts w:hint="eastAsia"/>
          <w:i/>
          <w:sz w:val="24"/>
          <w:szCs w:val="18"/>
          <w:vertAlign w:val="subscript"/>
        </w:rPr>
        <w:t>e</w:t>
      </w:r>
      <w:r>
        <w:rPr>
          <w:rFonts w:hint="eastAsia"/>
          <w:sz w:val="24"/>
          <w:szCs w:val="18"/>
        </w:rPr>
        <w:t>的位置改变时，有（     ）</w:t>
      </w:r>
    </w:p>
    <w:p>
      <w:pPr>
        <w:spacing w:before="156" w:beforeLines="50"/>
        <w:jc w:val="center"/>
        <w:rPr>
          <w:sz w:val="24"/>
          <w:szCs w:val="18"/>
        </w:rPr>
      </w:pPr>
      <w:r>
        <w:object>
          <v:shape id="_x0000_i1032" o:spt="75" type="#_x0000_t75" style="height:84pt;width:15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Visio.Drawing.15" ShapeID="_x0000_i1032" DrawAspect="Content" ObjectID="_1468075732" r:id="rId23">
            <o:LockedField>false</o:LockedField>
          </o:OLEObject>
        </w:objec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 剪力图、弯矩图都改变；      B、 剪力图不变，只弯矩图改变；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C、 弯矩图不变，只剪力图改变；  D、 剪力图、弯矩图都不变。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9、设杆</w:t>
      </w:r>
      <w:r>
        <w:rPr>
          <w:i/>
          <w:iCs/>
          <w:sz w:val="24"/>
          <w:szCs w:val="18"/>
        </w:rPr>
        <w:t>CD</w:t>
      </w:r>
      <w:r>
        <w:rPr>
          <w:rFonts w:hint="eastAsia"/>
          <w:sz w:val="24"/>
          <w:szCs w:val="18"/>
        </w:rPr>
        <w:t>的未知轴力为</w:t>
      </w:r>
      <w:r>
        <w:rPr>
          <w:i/>
          <w:iCs/>
          <w:sz w:val="24"/>
          <w:szCs w:val="18"/>
        </w:rPr>
        <w:t>F</w:t>
      </w:r>
      <w:r>
        <w:rPr>
          <w:i/>
          <w:sz w:val="24"/>
          <w:szCs w:val="18"/>
          <w:vertAlign w:val="subscript"/>
        </w:rPr>
        <w:t>N</w:t>
      </w:r>
      <w:r>
        <w:rPr>
          <w:rFonts w:hint="eastAsia"/>
          <w:sz w:val="24"/>
          <w:szCs w:val="18"/>
        </w:rPr>
        <w:t>，已知结构的弯曲刚度</w:t>
      </w:r>
      <w:r>
        <w:rPr>
          <w:i/>
          <w:iCs/>
          <w:sz w:val="24"/>
          <w:szCs w:val="18"/>
        </w:rPr>
        <w:t>EI</w:t>
      </w:r>
      <w:r>
        <w:rPr>
          <w:rFonts w:hint="eastAsia"/>
          <w:iCs/>
          <w:sz w:val="24"/>
          <w:szCs w:val="18"/>
        </w:rPr>
        <w:t>、</w:t>
      </w:r>
      <w:r>
        <w:rPr>
          <w:rFonts w:hint="eastAsia"/>
          <w:sz w:val="24"/>
          <w:szCs w:val="18"/>
        </w:rPr>
        <w:t>拉压刚度</w:t>
      </w:r>
      <w:r>
        <w:rPr>
          <w:i/>
          <w:iCs/>
          <w:sz w:val="24"/>
          <w:szCs w:val="18"/>
        </w:rPr>
        <w:t>EA</w:t>
      </w:r>
      <w:r>
        <w:rPr>
          <w:rFonts w:hint="eastAsia"/>
          <w:sz w:val="24"/>
          <w:szCs w:val="18"/>
        </w:rPr>
        <w:t>，则图示结构在</w:t>
      </w:r>
      <w:r>
        <w:rPr>
          <w:i/>
          <w:iCs/>
          <w:sz w:val="24"/>
          <w:szCs w:val="18"/>
        </w:rPr>
        <w:t>C</w:t>
      </w:r>
      <w:r>
        <w:rPr>
          <w:rFonts w:hint="eastAsia"/>
          <w:sz w:val="24"/>
          <w:szCs w:val="18"/>
        </w:rPr>
        <w:t>点的变形协调条件是（     ）</w:t>
      </w:r>
    </w:p>
    <w:p>
      <w:pPr>
        <w:spacing w:before="156" w:beforeLines="50"/>
        <w:jc w:val="center"/>
        <w:rPr>
          <w:sz w:val="24"/>
          <w:szCs w:val="18"/>
        </w:rPr>
      </w:pPr>
      <w:r>
        <w:object>
          <v:shape id="_x0000_i1033" o:spt="75" type="#_x0000_t75" style="height:102.75pt;width:16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Visio.Drawing.15" ShapeID="_x0000_i1033" DrawAspect="Content" ObjectID="_1468075733" r:id="rId25">
            <o:LockedField>false</o:LockedField>
          </o:OLEObject>
        </w:objec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</w:t>
      </w:r>
      <w:r>
        <w:rPr>
          <w:position w:val="-12"/>
          <w:sz w:val="24"/>
          <w:szCs w:val="18"/>
        </w:rPr>
        <w:object>
          <v:shape id="_x0000_i1034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/>
          <w:sz w:val="24"/>
          <w:szCs w:val="18"/>
        </w:rPr>
        <w:t xml:space="preserve">      B、</w:t>
      </w:r>
      <w:r>
        <w:rPr>
          <w:position w:val="-24"/>
          <w:sz w:val="24"/>
          <w:szCs w:val="18"/>
        </w:rPr>
        <w:object>
          <v:shape id="_x0000_i1035" o:spt="75" type="#_x0000_t75" style="height:30.75pt;width:58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sz w:val="24"/>
          <w:szCs w:val="18"/>
        </w:rPr>
        <w:t xml:space="preserve">   </w:t>
      </w:r>
      <w:r>
        <w:rPr>
          <w:rFonts w:hint="eastAsia"/>
          <w:sz w:val="24"/>
          <w:szCs w:val="18"/>
        </w:rPr>
        <w:t>C、</w:t>
      </w:r>
      <w:r>
        <w:rPr>
          <w:position w:val="-24"/>
          <w:sz w:val="24"/>
          <w:szCs w:val="18"/>
        </w:rPr>
        <w:object>
          <v:shape id="_x0000_i1036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sz w:val="24"/>
          <w:szCs w:val="18"/>
        </w:rPr>
        <w:t xml:space="preserve">     </w:t>
      </w:r>
      <w:r>
        <w:rPr>
          <w:rFonts w:hint="eastAsia"/>
          <w:sz w:val="24"/>
          <w:szCs w:val="18"/>
        </w:rPr>
        <w:t>D、</w:t>
      </w:r>
      <w:r>
        <w:rPr>
          <w:position w:val="-12"/>
          <w:sz w:val="24"/>
          <w:szCs w:val="18"/>
        </w:rPr>
        <w:object>
          <v:shape id="_x0000_i1037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/>
          <w:sz w:val="24"/>
          <w:szCs w:val="18"/>
        </w:rPr>
        <w:t>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10、当圆截面梁的直径增加一倍时，则梁的强度是原梁的（     ）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A、2倍；        B、1倍；        C、4倍；       D、8倍。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11、等截面直梁在弯曲变形时，挠曲线的最大曲率发生在（     ）处。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</w:t>
      </w:r>
      <w:r>
        <w:rPr>
          <w:sz w:val="24"/>
          <w:szCs w:val="18"/>
        </w:rPr>
        <w:t xml:space="preserve">挠度最大； </w:t>
      </w:r>
      <w:r>
        <w:rPr>
          <w:rFonts w:hint="eastAsia"/>
          <w:sz w:val="24"/>
          <w:szCs w:val="18"/>
        </w:rPr>
        <w:t>B、</w:t>
      </w:r>
      <w:r>
        <w:rPr>
          <w:sz w:val="24"/>
          <w:szCs w:val="18"/>
        </w:rPr>
        <w:t>转角最大；</w:t>
      </w:r>
      <w:r>
        <w:rPr>
          <w:rFonts w:hint="eastAsia"/>
          <w:sz w:val="24"/>
          <w:szCs w:val="18"/>
        </w:rPr>
        <w:t xml:space="preserve">  C、</w:t>
      </w:r>
      <w:r>
        <w:rPr>
          <w:sz w:val="24"/>
          <w:szCs w:val="18"/>
        </w:rPr>
        <w:t>剪力最大；</w:t>
      </w:r>
      <w:r>
        <w:rPr>
          <w:rFonts w:hint="eastAsia"/>
          <w:sz w:val="24"/>
          <w:szCs w:val="18"/>
        </w:rPr>
        <w:t xml:space="preserve">  D、</w:t>
      </w:r>
      <w:r>
        <w:rPr>
          <w:sz w:val="24"/>
          <w:szCs w:val="18"/>
        </w:rPr>
        <w:t>弯矩最大。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12、应用叠加原理求梁横截面的挠度、转角时，需要满足的条件有（     ）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A、梁必须是等截面的；         B、梁必须是静定的；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C、变形必须是小变形；         D、梁的弯曲必须是平面弯曲。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13、正方形截面杆，横截面边长</w:t>
      </w:r>
      <w:r>
        <w:rPr>
          <w:position w:val="-6"/>
          <w:sz w:val="24"/>
          <w:szCs w:val="18"/>
        </w:rPr>
        <w:object>
          <v:shape id="_x0000_i103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/>
          <w:sz w:val="24"/>
          <w:szCs w:val="18"/>
        </w:rPr>
        <w:t>和杆长</w:t>
      </w:r>
      <w:r>
        <w:rPr>
          <w:position w:val="-6"/>
          <w:sz w:val="24"/>
          <w:szCs w:val="18"/>
        </w:rPr>
        <w:object>
          <v:shape id="_x0000_i103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/>
          <w:sz w:val="24"/>
          <w:szCs w:val="18"/>
        </w:rPr>
        <w:t>成比例增加，它的长细比（    ）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A、成比例增加；  B、保持不变；  C、按</w:t>
      </w:r>
      <w:r>
        <w:rPr>
          <w:position w:val="-10"/>
          <w:sz w:val="24"/>
          <w:szCs w:val="18"/>
        </w:rPr>
        <w:object>
          <v:shape id="_x0000_i104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hint="eastAsia"/>
          <w:sz w:val="24"/>
          <w:szCs w:val="18"/>
        </w:rPr>
        <w:t>变化；  D、按</w:t>
      </w:r>
      <w:r>
        <w:rPr>
          <w:position w:val="-10"/>
          <w:sz w:val="24"/>
          <w:szCs w:val="18"/>
        </w:rPr>
        <w:object>
          <v:shape id="_x0000_i1041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  <w:sz w:val="24"/>
          <w:szCs w:val="18"/>
        </w:rPr>
        <w:t>变化。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14、图示4根压杆的材料、截面均相同，它们在纸面内失稳的先后次序有（    ） </w:t>
      </w:r>
    </w:p>
    <w:p>
      <w:pPr>
        <w:jc w:val="center"/>
        <w:rPr>
          <w:sz w:val="24"/>
          <w:szCs w:val="18"/>
        </w:rPr>
      </w:pPr>
      <w:r>
        <w:object>
          <v:shape id="_x0000_i1042" o:spt="75" type="#_x0000_t75" style="height:147.75pt;width:18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Visio.Drawing.15" ShapeID="_x0000_i1042" DrawAspect="Content" ObjectID="_1468075742" r:id="rId43">
            <o:LockedField>false</o:LockedField>
          </o:OLEObject>
        </w:objec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A、（a），（b），（c），（d）；         B、（d），（a），（b），（c）；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C、（c），（d），（a），（b）；         D、（b），（c），（d），（a）。</w:t>
      </w:r>
    </w:p>
    <w:p>
      <w:pPr>
        <w:spacing w:line="300" w:lineRule="exact"/>
        <w:rPr>
          <w:sz w:val="24"/>
          <w:szCs w:val="21"/>
        </w:rPr>
      </w:pPr>
      <w:r>
        <w:rPr>
          <w:rFonts w:hint="eastAsia" w:ascii="宋体" w:hAnsi="宋体"/>
          <w:sz w:val="24"/>
        </w:rPr>
        <w:t>15</w:t>
      </w:r>
      <w:r>
        <w:rPr>
          <w:rFonts w:hint="eastAsia"/>
          <w:sz w:val="24"/>
          <w:szCs w:val="21"/>
        </w:rPr>
        <w:t>、用积分法求图示梁的挠曲线方程时，确定积分常数的四个条件，除</w:t>
      </w:r>
      <w:r>
        <w:rPr>
          <w:position w:val="-10"/>
          <w:sz w:val="24"/>
          <w:szCs w:val="21"/>
        </w:rPr>
        <w:object>
          <v:shape id="_x0000_i1043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5">
            <o:LockedField>false</o:LockedField>
          </o:OLEObject>
        </w:object>
      </w:r>
      <w:r>
        <w:rPr>
          <w:rFonts w:hint="eastAsia"/>
          <w:sz w:val="24"/>
          <w:szCs w:val="21"/>
        </w:rPr>
        <w:t>外，另外两个条件是</w:t>
      </w:r>
      <w:r>
        <w:rPr>
          <w:rFonts w:hint="eastAsia"/>
          <w:sz w:val="24"/>
          <w:szCs w:val="18"/>
        </w:rPr>
        <w:t xml:space="preserve">（    ） </w:t>
      </w:r>
      <w:r>
        <w:rPr>
          <w:rFonts w:hint="eastAsia"/>
          <w:sz w:val="24"/>
          <w:szCs w:val="21"/>
        </w:rPr>
        <w:t>。</w:t>
      </w:r>
    </w:p>
    <w:p>
      <w:pPr>
        <w:spacing w:before="156" w:beforeLines="50"/>
        <w:jc w:val="center"/>
        <w:rPr>
          <w:sz w:val="24"/>
          <w:szCs w:val="21"/>
        </w:rPr>
      </w:pPr>
      <w:r>
        <w:object>
          <v:shape id="_x0000_i1044" o:spt="75" type="#_x0000_t75" style="height:54.75pt;width:179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Visio.Drawing.15" ShapeID="_x0000_i1044" DrawAspect="Content" ObjectID="_1468075744" r:id="rId47">
            <o:LockedField>false</o:LockedField>
          </o:OLEObject>
        </w:objec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A、</w:t>
      </w:r>
      <w:r>
        <w:rPr>
          <w:position w:val="-12"/>
          <w:sz w:val="28"/>
          <w:szCs w:val="28"/>
        </w:rPr>
        <w:object>
          <v:shape id="_x0000_i1045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/>
          <w:sz w:val="24"/>
          <w:szCs w:val="18"/>
        </w:rPr>
        <w:t xml:space="preserve">         B、</w:t>
      </w:r>
      <w:r>
        <w:rPr>
          <w:position w:val="-12"/>
          <w:sz w:val="28"/>
          <w:szCs w:val="28"/>
        </w:rPr>
        <w:object>
          <v:shape id="_x0000_i1046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sz w:val="24"/>
          <w:szCs w:val="18"/>
        </w:rPr>
        <w:t xml:space="preserve">   </w:t>
      </w:r>
    </w:p>
    <w:p>
      <w:r>
        <w:rPr>
          <w:rFonts w:hint="eastAsia"/>
          <w:sz w:val="24"/>
          <w:szCs w:val="18"/>
        </w:rPr>
        <w:t>C、</w:t>
      </w:r>
      <w:r>
        <w:rPr>
          <w:position w:val="-12"/>
          <w:sz w:val="28"/>
          <w:szCs w:val="28"/>
        </w:rPr>
        <w:object>
          <v:shape id="_x0000_i1047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sz w:val="24"/>
          <w:szCs w:val="18"/>
        </w:rPr>
        <w:t xml:space="preserve">   </w:t>
      </w:r>
      <w:r>
        <w:rPr>
          <w:rFonts w:hint="eastAsia"/>
          <w:sz w:val="24"/>
          <w:szCs w:val="18"/>
        </w:rPr>
        <w:t xml:space="preserve">           </w:t>
      </w:r>
      <w:r>
        <w:rPr>
          <w:sz w:val="24"/>
          <w:szCs w:val="18"/>
        </w:rPr>
        <w:t xml:space="preserve">  </w:t>
      </w:r>
      <w:r>
        <w:rPr>
          <w:rFonts w:hint="eastAsia"/>
          <w:sz w:val="24"/>
          <w:szCs w:val="18"/>
        </w:rPr>
        <w:t>D、</w:t>
      </w:r>
      <w:r>
        <w:rPr>
          <w:position w:val="-12"/>
          <w:sz w:val="28"/>
          <w:szCs w:val="28"/>
        </w:rPr>
        <w:object>
          <v:shape id="_x0000_i1048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。</w:t>
      </w:r>
    </w:p>
    <w:p>
      <w:pPr>
        <w:tabs>
          <w:tab w:val="left" w:pos="8820"/>
        </w:tabs>
        <w:spacing w:before="156"/>
        <w:rPr>
          <w:rFonts w:eastAsia="黑体"/>
          <w:sz w:val="24"/>
          <w:szCs w:val="28"/>
        </w:rPr>
      </w:pPr>
      <w:r>
        <w:rPr>
          <w:rFonts w:eastAsia="黑体"/>
          <w:sz w:val="24"/>
          <w:szCs w:val="28"/>
        </w:rPr>
        <w:t>二、</w:t>
      </w:r>
      <w:r>
        <w:rPr>
          <w:rFonts w:hint="eastAsia" w:eastAsia="黑体"/>
          <w:sz w:val="24"/>
          <w:szCs w:val="28"/>
        </w:rPr>
        <w:t>填空题</w:t>
      </w:r>
      <w:r>
        <w:rPr>
          <w:rFonts w:eastAsia="黑体"/>
          <w:sz w:val="24"/>
          <w:szCs w:val="28"/>
        </w:rPr>
        <w:t>（每</w:t>
      </w:r>
      <w:r>
        <w:rPr>
          <w:rFonts w:hint="eastAsia" w:eastAsia="黑体"/>
          <w:sz w:val="24"/>
          <w:szCs w:val="28"/>
        </w:rPr>
        <w:t>题3</w:t>
      </w:r>
      <w:r>
        <w:rPr>
          <w:rFonts w:eastAsia="黑体"/>
          <w:sz w:val="24"/>
          <w:szCs w:val="28"/>
        </w:rPr>
        <w:t>分，共</w:t>
      </w:r>
      <w:r>
        <w:rPr>
          <w:rFonts w:hint="eastAsia" w:eastAsia="黑体"/>
          <w:sz w:val="24"/>
          <w:szCs w:val="28"/>
        </w:rPr>
        <w:t>15</w:t>
      </w:r>
      <w:r>
        <w:rPr>
          <w:rFonts w:eastAsia="黑体"/>
          <w:sz w:val="24"/>
          <w:szCs w:val="28"/>
        </w:rPr>
        <w:t>分）</w:t>
      </w:r>
    </w:p>
    <w:p>
      <w:pPr>
        <w:spacing w:line="3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16、一拉伸试样，试验前直径 </w:t>
      </w:r>
      <w:r>
        <w:rPr>
          <w:rFonts w:hint="eastAsia"/>
          <w:position w:val="-10"/>
          <w:sz w:val="24"/>
          <w:szCs w:val="28"/>
        </w:rPr>
        <w:object>
          <v:shape id="_x0000_i104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7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长度 </w:t>
      </w:r>
      <w:r>
        <w:rPr>
          <w:rFonts w:hint="eastAsia"/>
          <w:position w:val="-10"/>
          <w:sz w:val="24"/>
          <w:szCs w:val="28"/>
        </w:rPr>
        <w:object>
          <v:shape id="_x0000_i1050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9">
            <o:LockedField>false</o:LockedField>
          </o:OLEObject>
        </w:object>
      </w:r>
      <w:r>
        <w:rPr>
          <w:rFonts w:hint="eastAsia"/>
          <w:sz w:val="24"/>
          <w:szCs w:val="28"/>
        </w:rPr>
        <w:t>断裂后颈缩处直径</w:t>
      </w:r>
      <w:r>
        <w:rPr>
          <w:rFonts w:hint="eastAsia"/>
          <w:position w:val="-12"/>
          <w:sz w:val="24"/>
          <w:szCs w:val="28"/>
        </w:rPr>
        <w:object>
          <v:shape id="_x0000_i1051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长度 </w:t>
      </w:r>
      <w:r>
        <w:rPr>
          <w:rFonts w:hint="eastAsia"/>
          <w:position w:val="-10"/>
          <w:sz w:val="24"/>
          <w:szCs w:val="28"/>
        </w:rPr>
        <w:object>
          <v:shape id="_x0000_i1052" o:spt="75" type="#_x0000_t75" style="height:16.5pt;width:6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3">
            <o:LockedField>false</o:LockedField>
          </o:OLEObject>
        </w:object>
      </w:r>
      <w:r>
        <w:rPr>
          <w:rFonts w:hint="eastAsia"/>
          <w:sz w:val="24"/>
          <w:szCs w:val="28"/>
        </w:rPr>
        <w:t>拉断时载荷</w:t>
      </w:r>
      <w:r>
        <w:rPr>
          <w:rFonts w:hint="eastAsia"/>
          <w:position w:val="-6"/>
          <w:sz w:val="24"/>
          <w:szCs w:val="28"/>
        </w:rPr>
        <w:object>
          <v:shape id="_x0000_i1053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5">
            <o:LockedField>false</o:LockedField>
          </o:OLEObject>
        </w:object>
      </w:r>
      <w:r>
        <w:rPr>
          <w:rFonts w:hint="eastAsia"/>
          <w:sz w:val="24"/>
          <w:szCs w:val="28"/>
        </w:rPr>
        <w:t>试求材料的强度极限</w:t>
      </w:r>
      <w:r>
        <w:rPr>
          <w:rFonts w:hint="eastAsia"/>
          <w:position w:val="-12"/>
          <w:sz w:val="24"/>
          <w:szCs w:val="28"/>
        </w:rPr>
        <w:object>
          <v:shape id="_x0000_i1054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 xml:space="preserve"> ,伸长率</w:t>
      </w:r>
      <w:r>
        <w:rPr>
          <w:rFonts w:hint="eastAsia"/>
          <w:position w:val="-6"/>
          <w:sz w:val="24"/>
          <w:szCs w:val="28"/>
        </w:rPr>
        <w:object>
          <v:shape id="_x0000_i1055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9">
            <o:LockedField>false</o:LockedField>
          </o:OLEObject>
        </w:object>
      </w:r>
      <w:r>
        <w:rPr>
          <w:rFonts w:hint="eastAsia"/>
          <w:sz w:val="24"/>
          <w:szCs w:val="28"/>
        </w:rPr>
        <w:t xml:space="preserve">= 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和断面收缩率</w:t>
      </w:r>
      <w:r>
        <w:rPr>
          <w:i/>
          <w:iCs/>
          <w:sz w:val="24"/>
          <w:szCs w:val="28"/>
        </w:rPr>
        <w:t>ψ</w:t>
      </w:r>
      <w:r>
        <w:rPr>
          <w:rFonts w:hint="eastAsia"/>
          <w:sz w:val="24"/>
          <w:szCs w:val="28"/>
        </w:rPr>
        <w:t>=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17、当轴传递的功率一定时，轴的转速越小，则轴受到的外力偶矩越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，当外力偶矩一定时，传递的功率越大，则轴的转速越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rFonts w:hint="eastAsia"/>
          <w:sz w:val="24"/>
          <w:szCs w:val="28"/>
        </w:rPr>
        <w:t>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18、当梁上作用有均布载荷时，挠曲线方程是</w:t>
      </w:r>
      <w:r>
        <w:rPr>
          <w:rFonts w:hint="eastAsia"/>
          <w:i/>
          <w:iCs/>
          <w:sz w:val="24"/>
          <w:szCs w:val="28"/>
        </w:rPr>
        <w:t>x</w:t>
      </w:r>
      <w:r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>次方程，作用有集中力时，挠曲线方程是</w:t>
      </w:r>
      <w:r>
        <w:rPr>
          <w:rFonts w:hint="eastAsia"/>
          <w:i/>
          <w:iCs/>
          <w:sz w:val="24"/>
          <w:szCs w:val="28"/>
        </w:rPr>
        <w:t>x</w:t>
      </w:r>
      <w:r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>次方程，作用有集中力偶时，挠曲线方程是</w:t>
      </w:r>
      <w:r>
        <w:rPr>
          <w:rFonts w:hint="eastAsia"/>
          <w:i/>
          <w:iCs/>
          <w:sz w:val="24"/>
          <w:szCs w:val="28"/>
        </w:rPr>
        <w:t>x</w:t>
      </w:r>
      <w:r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>次方程。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19、压杆的柔度集中地反映了压杆的</w:t>
      </w:r>
      <w:r>
        <w:rPr>
          <w:rFonts w:hint="eastAsia"/>
          <w:sz w:val="24"/>
          <w:szCs w:val="28"/>
          <w:u w:val="single"/>
        </w:rPr>
        <w:t xml:space="preserve">                                </w:t>
      </w:r>
      <w:r>
        <w:rPr>
          <w:rFonts w:hint="eastAsia"/>
          <w:sz w:val="24"/>
          <w:szCs w:val="28"/>
        </w:rPr>
        <w:t>对临界应力的影响</w:t>
      </w:r>
    </w:p>
    <w:p>
      <w:pPr>
        <w:wordWrap w:val="0"/>
        <w:rPr>
          <w:sz w:val="24"/>
          <w:szCs w:val="28"/>
        </w:rPr>
      </w:pPr>
      <w:r>
        <w:rPr>
          <w:rFonts w:hint="eastAsia"/>
          <w:sz w:val="24"/>
          <w:szCs w:val="28"/>
        </w:rPr>
        <w:t>20、判断剪切面和挤压面应注意的是：剪切面是构件的两部分有发生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趋势的平面；挤压面是构件</w:t>
      </w:r>
      <w:r>
        <w:rPr>
          <w:rFonts w:hint="eastAsia"/>
          <w:sz w:val="24"/>
          <w:szCs w:val="28"/>
          <w:u w:val="single"/>
        </w:rPr>
        <w:t xml:space="preserve">          </w:t>
      </w:r>
      <w:r>
        <w:rPr>
          <w:rFonts w:hint="eastAsia"/>
          <w:sz w:val="24"/>
          <w:szCs w:val="28"/>
        </w:rPr>
        <w:t>的表面。</w:t>
      </w:r>
    </w:p>
    <w:p>
      <w:pPr>
        <w:spacing w:before="156" w:beforeLines="50"/>
        <w:rPr>
          <w:sz w:val="24"/>
          <w:szCs w:val="28"/>
        </w:rPr>
      </w:pPr>
      <w:r>
        <w:rPr>
          <w:rFonts w:hint="eastAsia" w:eastAsia="黑体"/>
          <w:sz w:val="24"/>
          <w:szCs w:val="28"/>
        </w:rPr>
        <w:t>三</w:t>
      </w:r>
      <w:r>
        <w:rPr>
          <w:rFonts w:eastAsia="黑体"/>
          <w:sz w:val="24"/>
          <w:szCs w:val="28"/>
        </w:rPr>
        <w:t>、</w:t>
      </w:r>
      <w:r>
        <w:rPr>
          <w:rFonts w:hint="eastAsia" w:eastAsia="黑体"/>
          <w:sz w:val="24"/>
          <w:szCs w:val="28"/>
        </w:rPr>
        <w:t>简答题</w:t>
      </w:r>
      <w:r>
        <w:rPr>
          <w:rFonts w:eastAsia="黑体"/>
          <w:sz w:val="24"/>
          <w:szCs w:val="28"/>
        </w:rPr>
        <w:t>（每</w:t>
      </w:r>
      <w:r>
        <w:rPr>
          <w:rFonts w:hint="eastAsia" w:eastAsia="黑体"/>
          <w:sz w:val="24"/>
          <w:szCs w:val="28"/>
        </w:rPr>
        <w:t>题9</w:t>
      </w:r>
      <w:r>
        <w:rPr>
          <w:rFonts w:eastAsia="黑体"/>
          <w:sz w:val="24"/>
          <w:szCs w:val="28"/>
        </w:rPr>
        <w:t>分，共</w:t>
      </w:r>
      <w:r>
        <w:rPr>
          <w:rFonts w:hint="eastAsia" w:eastAsia="黑体"/>
          <w:sz w:val="24"/>
          <w:szCs w:val="28"/>
        </w:rPr>
        <w:t>45</w:t>
      </w:r>
      <w:r>
        <w:rPr>
          <w:rFonts w:eastAsia="黑体"/>
          <w:sz w:val="24"/>
          <w:szCs w:val="28"/>
        </w:rPr>
        <w:t>分）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21、杆件变形的基本形式有哪些？分别受什么样的外力？产生什么样的变形？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22、什么是安全因数？确定安全因数应考虑哪些因素？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23、圆轴扭转时的应力公式推导进行了哪几步？分别得出什么结论？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24、梁发生平面弯曲时，什么是中性层？什么是中性轴？为什么中性轴过截面形心？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25、画出下图所示梁的内力图。</w:t>
      </w:r>
    </w:p>
    <w:p>
      <w:pPr>
        <w:spacing w:before="156" w:beforeLines="50"/>
        <w:jc w:val="center"/>
      </w:pPr>
      <w:r>
        <w:object>
          <v:shape id="_x0000_i1056" o:spt="75" type="#_x0000_t75" style="height:86.25pt;width:164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Visio.Drawing.15" ShapeID="_x0000_i1056" DrawAspect="Content" ObjectID="_1468075756" r:id="rId71">
            <o:LockedField>false</o:LockedField>
          </o:OLEObject>
        </w:object>
      </w:r>
    </w:p>
    <w:p>
      <w:pPr>
        <w:spacing w:before="156" w:beforeLines="50"/>
        <w:rPr>
          <w:sz w:val="24"/>
          <w:szCs w:val="28"/>
        </w:rPr>
      </w:pPr>
      <w:r>
        <w:rPr>
          <w:rFonts w:hint="eastAsia" w:eastAsia="黑体"/>
          <w:sz w:val="24"/>
          <w:szCs w:val="28"/>
        </w:rPr>
        <w:t>四</w:t>
      </w:r>
      <w:r>
        <w:rPr>
          <w:rFonts w:eastAsia="黑体"/>
          <w:sz w:val="24"/>
          <w:szCs w:val="28"/>
        </w:rPr>
        <w:t>、</w:t>
      </w:r>
      <w:r>
        <w:rPr>
          <w:rFonts w:hint="eastAsia" w:eastAsia="黑体"/>
          <w:sz w:val="24"/>
          <w:szCs w:val="28"/>
        </w:rPr>
        <w:t>计算题</w:t>
      </w:r>
      <w:r>
        <w:rPr>
          <w:rFonts w:eastAsia="黑体"/>
          <w:sz w:val="24"/>
          <w:szCs w:val="28"/>
        </w:rPr>
        <w:t>（每</w:t>
      </w:r>
      <w:r>
        <w:rPr>
          <w:rFonts w:hint="eastAsia" w:eastAsia="黑体"/>
          <w:sz w:val="24"/>
          <w:szCs w:val="28"/>
        </w:rPr>
        <w:t>题15</w:t>
      </w:r>
      <w:r>
        <w:rPr>
          <w:rFonts w:eastAsia="黑体"/>
          <w:sz w:val="24"/>
          <w:szCs w:val="28"/>
        </w:rPr>
        <w:t>分，共</w:t>
      </w:r>
      <w:r>
        <w:rPr>
          <w:rFonts w:hint="eastAsia" w:eastAsia="黑体"/>
          <w:sz w:val="24"/>
          <w:szCs w:val="28"/>
        </w:rPr>
        <w:t>60</w:t>
      </w:r>
      <w:r>
        <w:rPr>
          <w:rFonts w:eastAsia="黑体"/>
          <w:sz w:val="24"/>
          <w:szCs w:val="28"/>
        </w:rPr>
        <w:t>分）</w:t>
      </w:r>
    </w:p>
    <w:p>
      <w:pPr>
        <w:spacing w:line="300" w:lineRule="exact"/>
        <w:rPr>
          <w:sz w:val="24"/>
          <w:szCs w:val="18"/>
        </w:rPr>
      </w:pPr>
      <w:r>
        <w:rPr>
          <w:rFonts w:hint="eastAsia"/>
          <w:sz w:val="24"/>
          <w:szCs w:val="28"/>
        </w:rPr>
        <w:t>26、</w:t>
      </w:r>
      <w:r>
        <w:rPr>
          <w:rFonts w:hint="eastAsia"/>
          <w:sz w:val="24"/>
          <w:szCs w:val="18"/>
        </w:rPr>
        <w:t>吊架结构的简图及其受力情况如图所示，</w:t>
      </w:r>
      <w:r>
        <w:rPr>
          <w:rFonts w:hint="eastAsia"/>
          <w:i/>
          <w:sz w:val="24"/>
          <w:szCs w:val="18"/>
        </w:rPr>
        <w:t>CA</w:t>
      </w:r>
      <w:r>
        <w:rPr>
          <w:rFonts w:hint="eastAsia"/>
          <w:sz w:val="24"/>
          <w:szCs w:val="18"/>
        </w:rPr>
        <w:t>是钢杆，长</w:t>
      </w:r>
      <w:r>
        <w:rPr>
          <w:rFonts w:hint="eastAsia"/>
          <w:position w:val="-12"/>
          <w:sz w:val="24"/>
          <w:szCs w:val="18"/>
        </w:rPr>
        <w:object>
          <v:shape id="_x0000_i105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/>
          <w:sz w:val="24"/>
          <w:szCs w:val="18"/>
        </w:rPr>
        <w:t>m，截面积</w:t>
      </w:r>
      <w:r>
        <w:rPr>
          <w:position w:val="-12"/>
          <w:sz w:val="24"/>
          <w:szCs w:val="18"/>
        </w:rPr>
        <w:object>
          <v:shape id="_x0000_i1058" o:spt="75" type="#_x0000_t75" style="height:18.75pt;width:66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/>
          <w:sz w:val="24"/>
          <w:szCs w:val="18"/>
        </w:rPr>
        <w:t>，弹性模量</w:t>
      </w:r>
      <w:r>
        <w:rPr>
          <w:position w:val="-12"/>
          <w:sz w:val="24"/>
          <w:szCs w:val="18"/>
        </w:rPr>
        <w:object>
          <v:shape id="_x0000_i105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/>
          <w:sz w:val="24"/>
          <w:szCs w:val="18"/>
        </w:rPr>
        <w:t>GPa；</w:t>
      </w:r>
      <w:r>
        <w:rPr>
          <w:rFonts w:hint="eastAsia"/>
          <w:i/>
          <w:sz w:val="24"/>
          <w:szCs w:val="18"/>
        </w:rPr>
        <w:t>DB</w:t>
      </w:r>
      <w:r>
        <w:rPr>
          <w:rFonts w:hint="eastAsia"/>
          <w:sz w:val="24"/>
          <w:szCs w:val="18"/>
        </w:rPr>
        <w:t>是铜杆，长</w:t>
      </w:r>
      <w:r>
        <w:rPr>
          <w:rFonts w:hint="eastAsia"/>
          <w:position w:val="-12"/>
          <w:sz w:val="24"/>
          <w:szCs w:val="18"/>
        </w:rPr>
        <w:object>
          <v:shape id="_x0000_i1060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  <w:sz w:val="24"/>
          <w:szCs w:val="18"/>
        </w:rPr>
        <w:t>m，截面积</w:t>
      </w:r>
      <w:r>
        <w:rPr>
          <w:rFonts w:hint="eastAsia"/>
          <w:position w:val="-12"/>
          <w:sz w:val="24"/>
          <w:szCs w:val="18"/>
        </w:rPr>
        <w:object>
          <v:shape id="_x0000_i1061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/>
          <w:sz w:val="24"/>
          <w:szCs w:val="18"/>
        </w:rPr>
        <w:t>，弹性模量</w:t>
      </w:r>
      <w:r>
        <w:rPr>
          <w:rFonts w:hint="eastAsia"/>
          <w:position w:val="-12"/>
          <w:sz w:val="24"/>
          <w:szCs w:val="18"/>
        </w:rPr>
        <w:object>
          <v:shape id="_x0000_i1062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/>
          <w:sz w:val="24"/>
          <w:szCs w:val="18"/>
        </w:rPr>
        <w:t>GPa。设水平梁</w:t>
      </w:r>
      <w:r>
        <w:rPr>
          <w:rFonts w:hint="eastAsia"/>
          <w:i/>
          <w:sz w:val="24"/>
          <w:szCs w:val="18"/>
        </w:rPr>
        <w:t>AB</w:t>
      </w:r>
      <w:r>
        <w:rPr>
          <w:rFonts w:hint="eastAsia"/>
          <w:sz w:val="24"/>
          <w:szCs w:val="18"/>
        </w:rPr>
        <w:t>的刚度很大，其变形可忽略不计，试求：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（1）要使梁</w:t>
      </w:r>
      <w:r>
        <w:rPr>
          <w:rFonts w:hint="eastAsia"/>
          <w:i/>
          <w:sz w:val="24"/>
          <w:szCs w:val="18"/>
        </w:rPr>
        <w:t>AB</w:t>
      </w:r>
      <w:r>
        <w:rPr>
          <w:rFonts w:hint="eastAsia"/>
          <w:sz w:val="24"/>
          <w:szCs w:val="18"/>
        </w:rPr>
        <w:t>仍保持水平时，荷载</w:t>
      </w:r>
      <w:r>
        <w:rPr>
          <w:rFonts w:hint="eastAsia"/>
          <w:i/>
          <w:sz w:val="24"/>
          <w:szCs w:val="18"/>
        </w:rPr>
        <w:t>P</w:t>
      </w:r>
      <w:r>
        <w:rPr>
          <w:rFonts w:hint="eastAsia"/>
          <w:sz w:val="24"/>
          <w:szCs w:val="18"/>
        </w:rPr>
        <w:t>离</w:t>
      </w:r>
      <w:r>
        <w:rPr>
          <w:rFonts w:hint="eastAsia"/>
          <w:i/>
          <w:sz w:val="24"/>
          <w:szCs w:val="18"/>
        </w:rPr>
        <w:t>DB</w:t>
      </w:r>
      <w:r>
        <w:rPr>
          <w:rFonts w:hint="eastAsia"/>
          <w:sz w:val="24"/>
          <w:szCs w:val="18"/>
        </w:rPr>
        <w:t>杆的距离</w:t>
      </w:r>
      <w:r>
        <w:rPr>
          <w:rFonts w:hint="eastAsia"/>
          <w:i/>
          <w:sz w:val="24"/>
          <w:szCs w:val="18"/>
        </w:rPr>
        <w:t>x</w:t>
      </w:r>
      <w:r>
        <w:rPr>
          <w:rFonts w:hint="eastAsia"/>
          <w:sz w:val="24"/>
          <w:szCs w:val="18"/>
        </w:rPr>
        <w:t>；</w:t>
      </w:r>
    </w:p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（2）如果使梁保持水平且竖向位移不超过1mm，两杆内的最大应力分别等于多少？</w:t>
      </w:r>
    </w:p>
    <w:p>
      <w:pPr>
        <w:spacing w:before="156" w:beforeLines="50"/>
        <w:jc w:val="center"/>
        <w:rPr>
          <w:sz w:val="24"/>
          <w:szCs w:val="28"/>
        </w:rPr>
      </w:pPr>
      <w:r>
        <w:object>
          <v:shape id="_x0000_i1063" o:spt="75" type="#_x0000_t75" style="height:136.5pt;width:192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Visio.Drawing.15" ShapeID="_x0000_i1063" DrawAspect="Content" ObjectID="_1468075763" r:id="rId85">
            <o:LockedField>false</o:LockedField>
          </o:OLEObject>
        </w:object>
      </w:r>
    </w:p>
    <w:p>
      <w:pPr>
        <w:spacing w:line="300" w:lineRule="exact"/>
        <w:rPr>
          <w:sz w:val="24"/>
          <w:szCs w:val="18"/>
        </w:rPr>
      </w:pPr>
      <w:r>
        <w:rPr>
          <w:rFonts w:hint="eastAsia"/>
          <w:sz w:val="24"/>
          <w:szCs w:val="28"/>
        </w:rPr>
        <w:t>27、</w:t>
      </w:r>
      <w:r>
        <w:rPr>
          <w:sz w:val="24"/>
          <w:szCs w:val="18"/>
        </w:rPr>
        <w:t>某传动轴，转速</w:t>
      </w:r>
      <m:oMath>
        <m:r>
          <w:rPr>
            <w:rFonts w:ascii="Cambria Math"/>
            <w:sz w:val="24"/>
            <w:szCs w:val="18"/>
          </w:rPr>
          <m:t>n</m:t>
        </m:r>
        <m:r>
          <m:rPr>
            <m:sty m:val="p"/>
          </m:rPr>
          <w:rPr>
            <w:rFonts w:ascii="Cambria Math"/>
            <w:sz w:val="24"/>
            <w:szCs w:val="18"/>
          </w:rPr>
          <m:t>=</m:t>
        </m:r>
        <m:f>
          <m:fPr>
            <m:type m:val="lin"/>
            <m:ctrlPr>
              <w:rPr>
                <w:rFonts w:ascii="Cambria Math" w:hAnsi="Cambria Math"/>
                <w:sz w:val="24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szCs w:val="18"/>
              </w:rPr>
              <m:t>300</m:t>
            </m:r>
            <m:r>
              <m:rPr>
                <m:nor/>
                <m:sty m:val="p"/>
              </m:rPr>
              <w:rPr>
                <w:sz w:val="24"/>
                <w:szCs w:val="18"/>
              </w:rPr>
              <m:t xml:space="preserve"> r</m:t>
            </m:r>
            <m:ctrlPr>
              <w:rPr>
                <w:rFonts w:ascii="Cambria Math" w:hAnsi="Cambria Math"/>
                <w:sz w:val="24"/>
                <w:szCs w:val="18"/>
              </w:rPr>
            </m:ctrlPr>
          </m:num>
          <m:den>
            <m:r>
              <m:rPr>
                <m:sty m:val="p"/>
              </m:rPr>
              <w:rPr>
                <w:rFonts w:ascii="Cambria Math"/>
                <w:sz w:val="24"/>
                <w:szCs w:val="18"/>
              </w:rPr>
              <m:t>min</m:t>
            </m:r>
            <m:ctrlPr>
              <w:rPr>
                <w:rFonts w:ascii="Cambria Math" w:hAnsi="Cambria Math"/>
                <w:sz w:val="24"/>
                <w:szCs w:val="18"/>
              </w:rPr>
            </m:ctrlPr>
          </m:den>
        </m:f>
      </m:oMath>
      <w:r>
        <w:rPr>
          <w:sz w:val="24"/>
          <w:szCs w:val="18"/>
        </w:rPr>
        <w:t>，轮1为主动轮，输入功率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bPr>
          <m:e>
            <m:r>
              <w:rPr>
                <w:rFonts w:ascii="Cambria Math" w:hAnsi="Cambria Math"/>
                <w:sz w:val="24"/>
                <w:szCs w:val="18"/>
              </w:rPr>
              <m:t>P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e>
          <m:sub>
            <m:r>
              <w:rPr>
                <w:rFonts w:ascii="Cambria Math" w:hAnsi="Cambria Math"/>
                <w:sz w:val="24"/>
                <w:szCs w:val="18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sub>
        </m:sSub>
        <m:r>
          <w:rPr>
            <w:rFonts w:ascii="Cambria Math" w:hAnsi="Cambria Math"/>
            <w:sz w:val="24"/>
            <w:szCs w:val="18"/>
          </w:rPr>
          <m:t>=50</m:t>
        </m:r>
        <m:r>
          <m:rPr>
            <m:nor/>
            <m:sty m:val="p"/>
          </m:rPr>
          <w:rPr>
            <w:sz w:val="24"/>
            <w:szCs w:val="18"/>
          </w:rPr>
          <m:t xml:space="preserve"> kW</m:t>
        </m:r>
      </m:oMath>
      <w:r>
        <w:rPr>
          <w:i/>
          <w:sz w:val="24"/>
          <w:szCs w:val="18"/>
        </w:rPr>
        <w:t>，</w:t>
      </w:r>
      <w:r>
        <w:rPr>
          <w:sz w:val="24"/>
          <w:szCs w:val="18"/>
        </w:rPr>
        <w:t>轮2，轮3和轮4为从动轮，输出功率分别为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bPr>
          <m:e>
            <m:r>
              <w:rPr>
                <w:rFonts w:ascii="Cambria Math" w:hAnsi="Cambria Math"/>
                <w:sz w:val="24"/>
                <w:szCs w:val="18"/>
              </w:rPr>
              <m:t>P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e>
          <m:sub>
            <m:r>
              <w:rPr>
                <w:rFonts w:ascii="Cambria Math" w:hAnsi="Cambria Math"/>
                <w:sz w:val="24"/>
                <w:szCs w:val="18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4"/>
            <w:szCs w:val="18"/>
          </w:rPr>
          <m:t>=10</m:t>
        </m:r>
        <m:r>
          <m:rPr>
            <m:nor/>
            <m:sty m:val="p"/>
          </m:rPr>
          <w:rPr>
            <w:sz w:val="24"/>
            <w:szCs w:val="18"/>
          </w:rPr>
          <m:t xml:space="preserve"> kW</m:t>
        </m:r>
      </m:oMath>
      <w:r>
        <w:rPr>
          <w:sz w:val="24"/>
          <w:szCs w:val="18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bPr>
          <m:e>
            <m:r>
              <w:rPr>
                <w:rFonts w:ascii="Cambria Math"/>
                <w:sz w:val="24"/>
                <w:szCs w:val="18"/>
              </w:rPr>
              <m:t>P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e>
          <m:sub>
            <m:r>
              <w:rPr>
                <w:rFonts w:ascii="Cambria Math"/>
                <w:sz w:val="24"/>
                <w:szCs w:val="18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sub>
        </m:sSub>
        <m:r>
          <m:rPr>
            <m:sty m:val="p"/>
          </m:rPr>
          <w:rPr>
            <w:rFonts w:ascii="Cambria Math"/>
            <w:sz w:val="24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bPr>
          <m:e>
            <m:r>
              <w:rPr>
                <w:rFonts w:ascii="Cambria Math"/>
                <w:sz w:val="24"/>
                <w:szCs w:val="18"/>
              </w:rPr>
              <m:t>P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e>
          <m:sub>
            <m:r>
              <w:rPr>
                <w:rFonts w:ascii="Cambria Math"/>
                <w:sz w:val="24"/>
                <w:szCs w:val="18"/>
              </w:rPr>
              <m:t>4</m:t>
            </m:r>
            <m:ctrlPr>
              <w:rPr>
                <w:rFonts w:ascii="Cambria Math" w:hAnsi="Cambria Math"/>
                <w:i/>
                <w:sz w:val="24"/>
                <w:szCs w:val="18"/>
              </w:rPr>
            </m:ctrlPr>
          </m:sub>
        </m:sSub>
        <m:r>
          <m:rPr>
            <m:sty m:val="p"/>
          </m:rPr>
          <w:rPr>
            <w:rFonts w:ascii="Cambria Math"/>
            <w:sz w:val="24"/>
            <w:szCs w:val="18"/>
          </w:rPr>
          <m:t>=20</m:t>
        </m:r>
        <m:r>
          <m:rPr>
            <m:nor/>
            <m:sty m:val="p"/>
          </m:rPr>
          <w:rPr>
            <w:sz w:val="24"/>
            <w:szCs w:val="18"/>
          </w:rPr>
          <m:t xml:space="preserve"> kW</m:t>
        </m:r>
      </m:oMath>
      <w:r>
        <w:rPr>
          <w:rFonts w:hint="eastAsia"/>
          <w:sz w:val="24"/>
          <w:szCs w:val="18"/>
        </w:rPr>
        <w:t>，轴的直径</w:t>
      </w:r>
      <w:r>
        <w:rPr>
          <w:rFonts w:hint="eastAsia"/>
          <w:i/>
          <w:sz w:val="24"/>
          <w:szCs w:val="18"/>
        </w:rPr>
        <w:t>d</w:t>
      </w:r>
      <w:r>
        <w:rPr>
          <w:rFonts w:hint="eastAsia"/>
          <w:sz w:val="24"/>
          <w:szCs w:val="18"/>
        </w:rPr>
        <w:t>=</w:t>
      </w:r>
      <w:r>
        <w:rPr>
          <w:sz w:val="24"/>
          <w:szCs w:val="18"/>
        </w:rPr>
        <w:t>40</w:t>
      </w:r>
      <w:r>
        <w:rPr>
          <w:rFonts w:hint="eastAsia"/>
          <w:sz w:val="24"/>
          <w:szCs w:val="18"/>
        </w:rPr>
        <w:t>mm，许用应力为</w:t>
      </w:r>
      <w:r>
        <w:rPr>
          <w:rFonts w:hint="eastAsia"/>
          <w:position w:val="-10"/>
          <w:sz w:val="24"/>
          <w:szCs w:val="18"/>
        </w:rPr>
        <w:object>
          <v:shape id="_x0000_i106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/>
          <w:sz w:val="24"/>
          <w:szCs w:val="18"/>
        </w:rPr>
        <w:t>70M</w:t>
      </w:r>
      <w:r>
        <w:rPr>
          <w:sz w:val="24"/>
          <w:szCs w:val="18"/>
        </w:rPr>
        <w:t>p</w:t>
      </w:r>
      <w:r>
        <w:rPr>
          <w:rFonts w:hint="eastAsia"/>
          <w:sz w:val="24"/>
          <w:szCs w:val="18"/>
        </w:rPr>
        <w:t>a，G=80GPa，同时规定</w:t>
      </w:r>
      <w:r>
        <w:rPr>
          <w:rFonts w:hint="eastAsia"/>
          <w:position w:val="-10"/>
          <w:sz w:val="24"/>
          <w:szCs w:val="18"/>
        </w:rPr>
        <w:object>
          <v:shape id="_x0000_i1065" o:spt="75" type="#_x0000_t75" style="height:16.5pt;width:79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/>
          <w:sz w:val="24"/>
          <w:szCs w:val="18"/>
        </w:rPr>
        <w:t>（</w:t>
      </w:r>
      <w:r>
        <w:rPr>
          <w:position w:val="-6"/>
          <w:sz w:val="24"/>
          <w:szCs w:val="18"/>
        </w:rPr>
        <w:object>
          <v:shape id="_x0000_i1066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/>
          <w:sz w:val="24"/>
          <w:szCs w:val="18"/>
        </w:rPr>
        <w:t>）</w:t>
      </w:r>
      <w:r>
        <w:rPr>
          <w:sz w:val="24"/>
          <w:szCs w:val="18"/>
        </w:rPr>
        <w:t>。试求: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（1）绘该轴的扭矩图；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</w:t>
      </w:r>
      <w:r>
        <w:rPr>
          <w:rFonts w:hint="eastAsia"/>
          <w:color w:val="000000"/>
          <w:sz w:val="24"/>
          <w:szCs w:val="24"/>
        </w:rPr>
        <w:t>校核该轴的强度和刚度；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（3）若将轮1与轮3的位置对调，试分析对轴的受力是否有利。</w:t>
      </w:r>
    </w:p>
    <w:p>
      <w:pPr>
        <w:spacing w:before="156" w:beforeLines="50"/>
        <w:jc w:val="center"/>
        <w:rPr>
          <w:sz w:val="24"/>
          <w:szCs w:val="28"/>
        </w:rPr>
      </w:pPr>
      <w:r>
        <w:object>
          <v:shape id="_x0000_i1067" o:spt="75" type="#_x0000_t75" style="height:106.5pt;width:18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Visio.Drawing.15" ShapeID="_x0000_i1067" DrawAspect="Content" ObjectID="_1468075767" r:id="rId93">
            <o:LockedField>false</o:LockedField>
          </o:OLEObject>
        </w:object>
      </w:r>
    </w:p>
    <w:p>
      <w:pPr>
        <w:spacing w:before="156" w:beforeLines="50"/>
        <w:rPr>
          <w:sz w:val="24"/>
          <w:szCs w:val="28"/>
        </w:rPr>
      </w:pPr>
      <w:r>
        <w:rPr>
          <w:rFonts w:hint="eastAsia"/>
          <w:sz w:val="24"/>
          <w:szCs w:val="28"/>
        </w:rPr>
        <w:t>28、上下不对称工字形截面梁受力如图所示，已知横截面对中性轴的惯性矩约为1200cm</w:t>
      </w:r>
      <w:r>
        <w:rPr>
          <w:rFonts w:hint="eastAsia"/>
          <w:sz w:val="24"/>
          <w:szCs w:val="28"/>
          <w:vertAlign w:val="superscript"/>
        </w:rPr>
        <w:t>4</w:t>
      </w:r>
      <w:r>
        <w:rPr>
          <w:rFonts w:hint="eastAsia"/>
          <w:sz w:val="24"/>
          <w:szCs w:val="28"/>
        </w:rPr>
        <w:t>，试求此梁横截面上的最大拉应力和最大压应力，并指出其发生位置。</w:t>
      </w:r>
    </w:p>
    <w:p>
      <w:pPr>
        <w:spacing w:before="156" w:beforeLines="50"/>
        <w:jc w:val="center"/>
        <w:rPr>
          <w:sz w:val="24"/>
          <w:szCs w:val="28"/>
        </w:rPr>
      </w:pPr>
      <w:r>
        <w:drawing>
          <wp:inline distT="0" distB="0" distL="0" distR="0">
            <wp:extent cx="4827270" cy="16548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6">
                              <a14:imgEffect>
                                <a14:brightnessContrast bright="-21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70091" cy="166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00" w:lineRule="exact"/>
        <w:jc w:val="left"/>
        <w:textAlignment w:val="center"/>
        <w:rPr>
          <w:rFonts w:cs="宋体"/>
          <w:kern w:val="0"/>
          <w:sz w:val="24"/>
        </w:rPr>
      </w:pPr>
      <w:r>
        <w:rPr>
          <w:rFonts w:hint="eastAsia"/>
          <w:sz w:val="24"/>
          <w:szCs w:val="28"/>
        </w:rPr>
        <w:t>29、</w:t>
      </w:r>
      <w:r>
        <w:rPr>
          <w:rFonts w:cs="宋体"/>
          <w:kern w:val="0"/>
          <w:sz w:val="24"/>
        </w:rPr>
        <w:t>图示结构中，杆</w:t>
      </w:r>
      <w:r>
        <w:rPr>
          <w:i/>
          <w:iCs/>
          <w:kern w:val="0"/>
          <w:sz w:val="24"/>
        </w:rPr>
        <w:t>AB</w:t>
      </w:r>
      <w:r>
        <w:rPr>
          <w:rFonts w:cs="宋体"/>
          <w:kern w:val="0"/>
          <w:sz w:val="24"/>
        </w:rPr>
        <w:t>和杆</w:t>
      </w:r>
      <w:r>
        <w:rPr>
          <w:i/>
          <w:iCs/>
          <w:kern w:val="0"/>
          <w:sz w:val="24"/>
        </w:rPr>
        <w:t>BC</w:t>
      </w:r>
      <w:r>
        <w:rPr>
          <w:rFonts w:cs="宋体"/>
          <w:kern w:val="0"/>
          <w:sz w:val="24"/>
        </w:rPr>
        <w:t>均为圆截面钢杆，已知材料的屈服极限</w:t>
      </w:r>
      <w:r>
        <w:rPr>
          <w:rFonts w:cs="宋体"/>
          <w:kern w:val="0"/>
          <w:sz w:val="24"/>
        </w:rPr>
        <w:object>
          <v:shape id="_x0000_i1068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cs="宋体"/>
          <w:kern w:val="0"/>
          <w:sz w:val="24"/>
        </w:rPr>
        <w:t>，比例极限</w:t>
      </w:r>
      <w:r>
        <w:rPr>
          <w:rFonts w:cs="宋体"/>
          <w:kern w:val="0"/>
          <w:sz w:val="24"/>
        </w:rPr>
        <w:object>
          <v:shape id="_x0000_i1069" o:spt="75" type="#_x0000_t75" style="height:18.75pt;width:71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cs="宋体"/>
          <w:kern w:val="0"/>
          <w:sz w:val="24"/>
        </w:rPr>
        <w:t>，材料的弹性模量</w:t>
      </w:r>
      <w:r>
        <w:rPr>
          <w:rFonts w:cs="宋体"/>
          <w:kern w:val="0"/>
          <w:sz w:val="24"/>
        </w:rPr>
        <w:object>
          <v:shape id="_x0000_i1070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cs="宋体"/>
          <w:kern w:val="0"/>
          <w:sz w:val="24"/>
        </w:rPr>
        <w:t>。直线公式的系数</w:t>
      </w:r>
      <w:r>
        <w:rPr>
          <w:rFonts w:hint="eastAsia" w:cs="宋体"/>
          <w:i/>
          <w:iCs/>
          <w:kern w:val="0"/>
          <w:sz w:val="24"/>
        </w:rPr>
        <w:t>a</w:t>
      </w:r>
      <w:r>
        <w:rPr>
          <w:rFonts w:cs="宋体"/>
          <w:kern w:val="0"/>
          <w:sz w:val="24"/>
        </w:rPr>
        <w:t>=304MPa，</w:t>
      </w:r>
      <w:r>
        <w:rPr>
          <w:rFonts w:cs="宋体"/>
          <w:i/>
          <w:iCs/>
          <w:kern w:val="0"/>
          <w:sz w:val="24"/>
        </w:rPr>
        <w:t>b</w:t>
      </w:r>
      <w:r>
        <w:rPr>
          <w:rFonts w:cs="宋体"/>
          <w:kern w:val="0"/>
          <w:sz w:val="24"/>
        </w:rPr>
        <w:t>=1.12MPa，两杆直径均为</w:t>
      </w:r>
      <w:r>
        <w:rPr>
          <w:rFonts w:cs="宋体"/>
          <w:i/>
          <w:kern w:val="0"/>
          <w:sz w:val="24"/>
        </w:rPr>
        <w:t>d</w:t>
      </w:r>
      <w:r>
        <w:rPr>
          <w:rFonts w:cs="宋体"/>
          <w:kern w:val="0"/>
          <w:sz w:val="24"/>
        </w:rPr>
        <w:t>=40mm</w:t>
      </w:r>
      <w:r>
        <w:rPr>
          <w:rFonts w:hint="eastAsia" w:cs="宋体"/>
          <w:kern w:val="0"/>
          <w:sz w:val="24"/>
        </w:rPr>
        <w:t>，</w:t>
      </w:r>
      <w:r>
        <w:rPr>
          <w:rFonts w:cs="宋体"/>
          <w:kern w:val="0"/>
          <w:sz w:val="24"/>
        </w:rPr>
        <w:t>杆长</w:t>
      </w:r>
      <w:r>
        <w:rPr>
          <w:rFonts w:cs="宋体"/>
          <w:kern w:val="0"/>
          <w:sz w:val="24"/>
        </w:rPr>
        <w:object>
          <v:shape id="_x0000_i1071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cs="宋体"/>
          <w:kern w:val="0"/>
          <w:sz w:val="24"/>
        </w:rPr>
        <w:t>，若两杆的安全因数均取为3，试求结构的最大许可载荷</w:t>
      </w:r>
      <w:r>
        <w:rPr>
          <w:i/>
          <w:iCs/>
          <w:kern w:val="0"/>
          <w:sz w:val="24"/>
        </w:rPr>
        <w:t>F</w:t>
      </w:r>
      <w:r>
        <w:rPr>
          <w:rFonts w:hint="eastAsia"/>
          <w:i/>
          <w:iCs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</w:t>
      </w:r>
      <w:r>
        <w:rPr>
          <w:rFonts w:cs="宋体"/>
          <w:kern w:val="0"/>
          <w:sz w:val="24"/>
        </w:rPr>
        <w:object>
          <v:shape id="_x0000_i1072" o:spt="75" type="#_x0000_t75" style="height:18.75pt;width:10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eastAsia" w:cs="宋体"/>
          <w:kern w:val="0"/>
          <w:sz w:val="24"/>
        </w:rPr>
        <w:t>，</w:t>
      </w:r>
      <w:r>
        <w:rPr>
          <w:position w:val="-6"/>
          <w:sz w:val="24"/>
          <w:szCs w:val="18"/>
        </w:rPr>
        <w:object>
          <v:shape id="_x0000_i107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 w:cs="宋体"/>
          <w:kern w:val="0"/>
          <w:sz w:val="24"/>
        </w:rPr>
        <w:t>）</w:t>
      </w:r>
      <w:r>
        <w:rPr>
          <w:rFonts w:cs="宋体"/>
          <w:kern w:val="0"/>
          <w:sz w:val="24"/>
        </w:rPr>
        <w:t>。</w:t>
      </w:r>
    </w:p>
    <w:p>
      <w:pPr>
        <w:widowControl/>
        <w:spacing w:before="100" w:beforeAutospacing="1" w:after="100" w:afterAutospacing="1"/>
        <w:jc w:val="center"/>
        <w:textAlignment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143000" cy="1981200"/>
            <wp:effectExtent l="0" t="0" r="0" b="0"/>
            <wp:docPr id="1" name="图片 1" descr="https://ct.hep.com.cn/fileFolder/kindeditor/image/20171215/20171215192117_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ct.hep.com.cn/fileFolder/kindeditor/image/20171215/20171215192117_476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BB"/>
    <w:rsid w:val="000068D0"/>
    <w:rsid w:val="000125F9"/>
    <w:rsid w:val="00024D6D"/>
    <w:rsid w:val="00024E56"/>
    <w:rsid w:val="00044BCD"/>
    <w:rsid w:val="00073BE6"/>
    <w:rsid w:val="00073C74"/>
    <w:rsid w:val="00085858"/>
    <w:rsid w:val="000A0567"/>
    <w:rsid w:val="000B099E"/>
    <w:rsid w:val="000B7F8C"/>
    <w:rsid w:val="000C211A"/>
    <w:rsid w:val="000C75B7"/>
    <w:rsid w:val="000D2600"/>
    <w:rsid w:val="000D4DCB"/>
    <w:rsid w:val="00114E5A"/>
    <w:rsid w:val="00132180"/>
    <w:rsid w:val="001338BF"/>
    <w:rsid w:val="00160CB7"/>
    <w:rsid w:val="001834EE"/>
    <w:rsid w:val="00186C2D"/>
    <w:rsid w:val="001A025E"/>
    <w:rsid w:val="001B7FE6"/>
    <w:rsid w:val="001C453C"/>
    <w:rsid w:val="001C5F7E"/>
    <w:rsid w:val="001C7B72"/>
    <w:rsid w:val="001D0244"/>
    <w:rsid w:val="001D4745"/>
    <w:rsid w:val="001E49D9"/>
    <w:rsid w:val="001F08B4"/>
    <w:rsid w:val="002241FB"/>
    <w:rsid w:val="002442B9"/>
    <w:rsid w:val="00275F36"/>
    <w:rsid w:val="00282662"/>
    <w:rsid w:val="00286FBB"/>
    <w:rsid w:val="00287B36"/>
    <w:rsid w:val="00291FCE"/>
    <w:rsid w:val="002B37C3"/>
    <w:rsid w:val="002B580F"/>
    <w:rsid w:val="002C52D0"/>
    <w:rsid w:val="002D41FA"/>
    <w:rsid w:val="002E7A02"/>
    <w:rsid w:val="002F34BB"/>
    <w:rsid w:val="002F62C3"/>
    <w:rsid w:val="00314497"/>
    <w:rsid w:val="003160F7"/>
    <w:rsid w:val="00322A2A"/>
    <w:rsid w:val="00333E65"/>
    <w:rsid w:val="003365F7"/>
    <w:rsid w:val="003416B3"/>
    <w:rsid w:val="00343183"/>
    <w:rsid w:val="00344362"/>
    <w:rsid w:val="00345599"/>
    <w:rsid w:val="003501A1"/>
    <w:rsid w:val="003537E8"/>
    <w:rsid w:val="003549E9"/>
    <w:rsid w:val="003661B6"/>
    <w:rsid w:val="00385013"/>
    <w:rsid w:val="003906EF"/>
    <w:rsid w:val="003A1BBA"/>
    <w:rsid w:val="003B3DB7"/>
    <w:rsid w:val="003B71F5"/>
    <w:rsid w:val="003C4667"/>
    <w:rsid w:val="003C5638"/>
    <w:rsid w:val="003D08D6"/>
    <w:rsid w:val="003D4995"/>
    <w:rsid w:val="003D6210"/>
    <w:rsid w:val="003E2DF5"/>
    <w:rsid w:val="003F22D5"/>
    <w:rsid w:val="0040113D"/>
    <w:rsid w:val="0040201E"/>
    <w:rsid w:val="004049B2"/>
    <w:rsid w:val="00407FF4"/>
    <w:rsid w:val="00422536"/>
    <w:rsid w:val="0043307E"/>
    <w:rsid w:val="00435D75"/>
    <w:rsid w:val="00443EBE"/>
    <w:rsid w:val="00456BD4"/>
    <w:rsid w:val="00461E07"/>
    <w:rsid w:val="00481F70"/>
    <w:rsid w:val="0048205B"/>
    <w:rsid w:val="004907F7"/>
    <w:rsid w:val="004931FC"/>
    <w:rsid w:val="004E136D"/>
    <w:rsid w:val="004F0E1D"/>
    <w:rsid w:val="004F1E60"/>
    <w:rsid w:val="004F4277"/>
    <w:rsid w:val="00511365"/>
    <w:rsid w:val="00511C78"/>
    <w:rsid w:val="0051365F"/>
    <w:rsid w:val="005148CF"/>
    <w:rsid w:val="00517CA2"/>
    <w:rsid w:val="00525F2E"/>
    <w:rsid w:val="005420DE"/>
    <w:rsid w:val="00555432"/>
    <w:rsid w:val="00567158"/>
    <w:rsid w:val="0056769F"/>
    <w:rsid w:val="005711C4"/>
    <w:rsid w:val="00575FFC"/>
    <w:rsid w:val="0057612C"/>
    <w:rsid w:val="00576D25"/>
    <w:rsid w:val="00582CC5"/>
    <w:rsid w:val="005A3531"/>
    <w:rsid w:val="005B1A0E"/>
    <w:rsid w:val="005C0EC3"/>
    <w:rsid w:val="005C344C"/>
    <w:rsid w:val="005D433E"/>
    <w:rsid w:val="005F6B1D"/>
    <w:rsid w:val="00624D9D"/>
    <w:rsid w:val="00626CAC"/>
    <w:rsid w:val="00631D30"/>
    <w:rsid w:val="0065177F"/>
    <w:rsid w:val="00667613"/>
    <w:rsid w:val="00673F9F"/>
    <w:rsid w:val="00677BE8"/>
    <w:rsid w:val="00677CE7"/>
    <w:rsid w:val="00686BE2"/>
    <w:rsid w:val="006C0840"/>
    <w:rsid w:val="006C4DC6"/>
    <w:rsid w:val="006C7F9A"/>
    <w:rsid w:val="006D1E6B"/>
    <w:rsid w:val="006E3380"/>
    <w:rsid w:val="006E775C"/>
    <w:rsid w:val="006F2A47"/>
    <w:rsid w:val="00707EA6"/>
    <w:rsid w:val="007116F7"/>
    <w:rsid w:val="0071185C"/>
    <w:rsid w:val="00712E8E"/>
    <w:rsid w:val="00750564"/>
    <w:rsid w:val="00756664"/>
    <w:rsid w:val="00761E7E"/>
    <w:rsid w:val="00775681"/>
    <w:rsid w:val="00777212"/>
    <w:rsid w:val="007928DD"/>
    <w:rsid w:val="007971A4"/>
    <w:rsid w:val="00797B1A"/>
    <w:rsid w:val="007A6CC7"/>
    <w:rsid w:val="007B5DB7"/>
    <w:rsid w:val="007B7EC4"/>
    <w:rsid w:val="007F0235"/>
    <w:rsid w:val="007F08E5"/>
    <w:rsid w:val="007F45DF"/>
    <w:rsid w:val="007F54CB"/>
    <w:rsid w:val="00810729"/>
    <w:rsid w:val="008141F7"/>
    <w:rsid w:val="0083240A"/>
    <w:rsid w:val="00841A96"/>
    <w:rsid w:val="00841AC3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6650"/>
    <w:rsid w:val="008C0663"/>
    <w:rsid w:val="008C0E85"/>
    <w:rsid w:val="008D2BEF"/>
    <w:rsid w:val="008D5C8C"/>
    <w:rsid w:val="008F2A03"/>
    <w:rsid w:val="008F5368"/>
    <w:rsid w:val="00914D76"/>
    <w:rsid w:val="00916EA0"/>
    <w:rsid w:val="00917E68"/>
    <w:rsid w:val="00920D8B"/>
    <w:rsid w:val="0092554F"/>
    <w:rsid w:val="00931363"/>
    <w:rsid w:val="00933ED4"/>
    <w:rsid w:val="0093646B"/>
    <w:rsid w:val="00936E0E"/>
    <w:rsid w:val="009572E5"/>
    <w:rsid w:val="0098166E"/>
    <w:rsid w:val="00997CDC"/>
    <w:rsid w:val="009A7195"/>
    <w:rsid w:val="009C0AF5"/>
    <w:rsid w:val="009D1AC1"/>
    <w:rsid w:val="00A07DC4"/>
    <w:rsid w:val="00A14EB6"/>
    <w:rsid w:val="00A23C49"/>
    <w:rsid w:val="00A53236"/>
    <w:rsid w:val="00A56622"/>
    <w:rsid w:val="00A56881"/>
    <w:rsid w:val="00A67A9D"/>
    <w:rsid w:val="00A93215"/>
    <w:rsid w:val="00AC0557"/>
    <w:rsid w:val="00AE3670"/>
    <w:rsid w:val="00AE5403"/>
    <w:rsid w:val="00B35490"/>
    <w:rsid w:val="00B355BE"/>
    <w:rsid w:val="00B4198F"/>
    <w:rsid w:val="00B558F5"/>
    <w:rsid w:val="00B57B87"/>
    <w:rsid w:val="00B7756C"/>
    <w:rsid w:val="00B834FD"/>
    <w:rsid w:val="00B84D37"/>
    <w:rsid w:val="00B91835"/>
    <w:rsid w:val="00BA072F"/>
    <w:rsid w:val="00BA3D22"/>
    <w:rsid w:val="00BA4D9B"/>
    <w:rsid w:val="00BB5496"/>
    <w:rsid w:val="00BD4FCF"/>
    <w:rsid w:val="00BD6A40"/>
    <w:rsid w:val="00C01130"/>
    <w:rsid w:val="00C01A52"/>
    <w:rsid w:val="00C03E98"/>
    <w:rsid w:val="00C24E37"/>
    <w:rsid w:val="00C26CB6"/>
    <w:rsid w:val="00C41346"/>
    <w:rsid w:val="00C51EB7"/>
    <w:rsid w:val="00C570C1"/>
    <w:rsid w:val="00C653DD"/>
    <w:rsid w:val="00C8705E"/>
    <w:rsid w:val="00C90179"/>
    <w:rsid w:val="00CC2B9C"/>
    <w:rsid w:val="00CC5435"/>
    <w:rsid w:val="00CD382A"/>
    <w:rsid w:val="00CD7856"/>
    <w:rsid w:val="00CE567C"/>
    <w:rsid w:val="00D043AA"/>
    <w:rsid w:val="00D21F06"/>
    <w:rsid w:val="00D329E9"/>
    <w:rsid w:val="00D37ECF"/>
    <w:rsid w:val="00D62522"/>
    <w:rsid w:val="00D64C7B"/>
    <w:rsid w:val="00D71EDB"/>
    <w:rsid w:val="00D83792"/>
    <w:rsid w:val="00D93ACD"/>
    <w:rsid w:val="00D968CD"/>
    <w:rsid w:val="00D97F00"/>
    <w:rsid w:val="00DA6099"/>
    <w:rsid w:val="00DA7896"/>
    <w:rsid w:val="00DB26A7"/>
    <w:rsid w:val="00DC1BE8"/>
    <w:rsid w:val="00DC2284"/>
    <w:rsid w:val="00DC42E1"/>
    <w:rsid w:val="00DD2ABB"/>
    <w:rsid w:val="00DD69F1"/>
    <w:rsid w:val="00DE60C6"/>
    <w:rsid w:val="00DF1356"/>
    <w:rsid w:val="00DF3FD9"/>
    <w:rsid w:val="00DF7D1B"/>
    <w:rsid w:val="00E12741"/>
    <w:rsid w:val="00E2062F"/>
    <w:rsid w:val="00E2664E"/>
    <w:rsid w:val="00E37B84"/>
    <w:rsid w:val="00E37EB5"/>
    <w:rsid w:val="00E478EE"/>
    <w:rsid w:val="00E60D6B"/>
    <w:rsid w:val="00E64434"/>
    <w:rsid w:val="00E6569B"/>
    <w:rsid w:val="00E661AD"/>
    <w:rsid w:val="00E71E37"/>
    <w:rsid w:val="00E7333C"/>
    <w:rsid w:val="00E84340"/>
    <w:rsid w:val="00E86374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7F0B"/>
    <w:rsid w:val="00F72F84"/>
    <w:rsid w:val="00FA0F45"/>
    <w:rsid w:val="00FA3C4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019A36D3"/>
    <w:rsid w:val="04461941"/>
    <w:rsid w:val="14625CB3"/>
    <w:rsid w:val="5D9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qFormat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4.bin"/><Relationship Id="rId96" Type="http://schemas.microsoft.com/office/2007/relationships/hdphoto" Target="media/image47.wdp"/><Relationship Id="rId95" Type="http://schemas.openxmlformats.org/officeDocument/2006/relationships/image" Target="media/image46.png"/><Relationship Id="rId94" Type="http://schemas.openxmlformats.org/officeDocument/2006/relationships/image" Target="media/image45.e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e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image" Target="media/image1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e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" Type="http://schemas.openxmlformats.org/officeDocument/2006/relationships/footer" Target="footer2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emf"/><Relationship Id="rId47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0.e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emf"/><Relationship Id="rId25" Type="http://schemas.openxmlformats.org/officeDocument/2006/relationships/oleObject" Target="embeddings/oleObject9.bin"/><Relationship Id="rId24" Type="http://schemas.openxmlformats.org/officeDocument/2006/relationships/image" Target="media/image10.e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microsoft.com/office/2007/relationships/hdphoto" Target="media/image5.wdp"/><Relationship Id="rId13" Type="http://schemas.openxmlformats.org/officeDocument/2006/relationships/image" Target="media/image4.png"/><Relationship Id="rId12" Type="http://schemas.openxmlformats.org/officeDocument/2006/relationships/image" Target="media/image3.wmf"/><Relationship Id="rId111" Type="http://schemas.openxmlformats.org/officeDocument/2006/relationships/fontTable" Target="fontTable.xml"/><Relationship Id="rId110" Type="http://schemas.openxmlformats.org/officeDocument/2006/relationships/customXml" Target="../customXml/item2.xml"/><Relationship Id="rId11" Type="http://schemas.openxmlformats.org/officeDocument/2006/relationships/oleObject" Target="embeddings/oleObject3.bin"/><Relationship Id="rId109" Type="http://schemas.openxmlformats.org/officeDocument/2006/relationships/customXml" Target="../customXml/item1.xml"/><Relationship Id="rId108" Type="http://schemas.openxmlformats.org/officeDocument/2006/relationships/image" Target="media/image53.png"/><Relationship Id="rId107" Type="http://schemas.openxmlformats.org/officeDocument/2006/relationships/oleObject" Target="embeddings/oleObject49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9.w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C3FE1-E0D9-4AED-9506-A3C7BF123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5</Pages>
  <Words>589</Words>
  <Characters>3362</Characters>
  <Lines>28</Lines>
  <Paragraphs>7</Paragraphs>
  <TotalTime>193</TotalTime>
  <ScaleCrop>false</ScaleCrop>
  <LinksUpToDate>false</LinksUpToDate>
  <CharactersWithSpaces>3944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2020-11-29T03:23:00Z</dcterms:created>
  <dc:creator>wuliyan</dc:creator>
  <cp:lastModifiedBy>Administrator</cp:lastModifiedBy>
  <cp:lastPrinted>2020-12-01T02:53:00Z</cp:lastPrinted>
  <dcterms:modified xsi:type="dcterms:W3CDTF">2023-08-30T01:03:03Z</dcterms:modified>
  <dc:subject>试题</dc:subject>
  <dc:title>2019机械设计基础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MTWinEqns">
    <vt:bool>true</vt:bool>
  </property>
</Properties>
</file>