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240"/>
        <w:jc w:val="center"/>
        <w:rPr>
          <w:rFonts w:eastAsia="黑体"/>
          <w:b/>
          <w:sz w:val="32"/>
        </w:rPr>
      </w:pPr>
      <w:bookmarkStart w:id="0" w:name="_GoBack"/>
      <w:bookmarkEnd w:id="0"/>
      <w:r>
        <w:rPr>
          <w:rFonts w:eastAsia="黑体"/>
          <w:b/>
          <w:sz w:val="32"/>
        </w:rPr>
        <w:t>20</w:t>
      </w:r>
      <w:r>
        <w:rPr>
          <w:rFonts w:hint="eastAsia" w:eastAsia="黑体"/>
          <w:b/>
          <w:sz w:val="32"/>
        </w:rPr>
        <w:t>20</w:t>
      </w:r>
      <w:r>
        <w:rPr>
          <w:rFonts w:eastAsia="黑体"/>
          <w:b/>
          <w:sz w:val="32"/>
        </w:rPr>
        <w:t>年硕士研究生入学考试专业课试题</w:t>
      </w:r>
    </w:p>
    <w:p>
      <w:pPr>
        <w:rPr>
          <w:rFonts w:eastAsia="楷体_GB2312"/>
          <w:b/>
          <w:sz w:val="24"/>
        </w:rPr>
      </w:pPr>
      <w:r>
        <w:rPr>
          <w:rFonts w:eastAsia="楷体_GB2312"/>
          <w:b/>
          <w:sz w:val="24"/>
        </w:rPr>
        <w:t>科目：</w:t>
      </w:r>
      <w:r>
        <w:rPr>
          <w:rFonts w:hint="eastAsia" w:eastAsia="楷体_GB2312"/>
          <w:b/>
          <w:sz w:val="24"/>
        </w:rPr>
        <w:t>仪器分析</w:t>
      </w:r>
      <w:r>
        <w:rPr>
          <w:rFonts w:eastAsia="楷体_GB2312"/>
          <w:sz w:val="24"/>
        </w:rPr>
        <w:t xml:space="preserve"> </w:t>
      </w:r>
      <w:r>
        <w:rPr>
          <w:rFonts w:eastAsia="楷体_GB2312"/>
          <w:b/>
          <w:sz w:val="24"/>
        </w:rPr>
        <w:t xml:space="preserve"> </w:t>
      </w:r>
      <w:r>
        <w:rPr>
          <w:rFonts w:hint="eastAsia" w:eastAsia="楷体_GB2312"/>
          <w:b/>
          <w:sz w:val="24"/>
        </w:rPr>
        <w:t xml:space="preserve">    </w:t>
      </w:r>
      <w:r>
        <w:rPr>
          <w:rFonts w:eastAsia="楷体_GB2312"/>
          <w:b/>
          <w:sz w:val="24"/>
        </w:rPr>
        <w:t xml:space="preserve">  时间：180分钟    </w:t>
      </w:r>
      <w:r>
        <w:rPr>
          <w:rFonts w:hint="eastAsia" w:eastAsia="楷体_GB2312"/>
          <w:b/>
          <w:sz w:val="24"/>
        </w:rPr>
        <w:t xml:space="preserve">         </w:t>
      </w:r>
      <w:r>
        <w:rPr>
          <w:rFonts w:eastAsia="楷体_GB2312"/>
          <w:b/>
          <w:sz w:val="24"/>
        </w:rPr>
        <w:t>满分：150分</w:t>
      </w:r>
    </w:p>
    <w:p>
      <w:pPr>
        <w:pStyle w:val="7"/>
        <w:rPr>
          <w:rFonts w:ascii="Times New Roman"/>
          <w:b/>
        </w:rPr>
      </w:pPr>
      <w:r>
        <w:rPr>
          <w:rFonts w:ascii="Times New Roman"/>
          <w:b/>
        </w:rPr>
        <w:t>注意：答案写在答题纸上，答在试卷上无效！答题时不用抄题，只需写清题号。</w:t>
      </w:r>
    </w:p>
    <w:p>
      <w:pPr>
        <w:pStyle w:val="7"/>
        <w:jc w:val="center"/>
        <w:rPr>
          <w:rFonts w:ascii="Times New Roman"/>
          <w:b/>
          <w:sz w:val="21"/>
          <w:szCs w:val="21"/>
        </w:rPr>
      </w:pPr>
      <w:r>
        <w:rPr>
          <w:rFonts w:hint="eastAsia" w:ascii="Times New Roman"/>
          <w:b/>
          <w:sz w:val="21"/>
          <w:szCs w:val="21"/>
        </w:rPr>
        <w:t>（本套试卷共3页）</w:t>
      </w:r>
    </w:p>
    <w:tbl>
      <w:tblPr>
        <w:tblStyle w:val="12"/>
        <w:tblW w:w="8353" w:type="dxa"/>
        <w:tblInd w:w="0" w:type="dxa"/>
        <w:tblLayout w:type="fixed"/>
        <w:tblCellMar>
          <w:top w:w="0" w:type="dxa"/>
          <w:left w:w="108" w:type="dxa"/>
          <w:bottom w:w="0" w:type="dxa"/>
          <w:right w:w="108" w:type="dxa"/>
        </w:tblCellMar>
      </w:tblPr>
      <w:tblGrid>
        <w:gridCol w:w="8353"/>
      </w:tblGrid>
      <w:tr>
        <w:tblPrEx>
          <w:tblLayout w:type="fixed"/>
          <w:tblCellMar>
            <w:top w:w="0" w:type="dxa"/>
            <w:left w:w="108" w:type="dxa"/>
            <w:bottom w:w="0" w:type="dxa"/>
            <w:right w:w="108" w:type="dxa"/>
          </w:tblCellMar>
        </w:tblPrEx>
        <w:trPr>
          <w:trHeight w:val="53" w:hRule="atLeast"/>
        </w:trPr>
        <w:tc>
          <w:tcPr>
            <w:tcW w:w="8353" w:type="dxa"/>
            <w:tcBorders>
              <w:top w:val="single" w:color="auto" w:sz="4" w:space="0"/>
            </w:tcBorders>
          </w:tcPr>
          <w:p>
            <w:pPr>
              <w:spacing w:beforeLines="50" w:afterLines="50"/>
              <w:ind w:right="23" w:rightChars="11"/>
              <w:outlineLvl w:val="0"/>
              <w:rPr>
                <w:rFonts w:ascii="仿宋" w:hAnsi="仿宋" w:eastAsia="仿宋"/>
                <w:b/>
                <w:color w:val="000000"/>
                <w:sz w:val="24"/>
                <w:szCs w:val="24"/>
              </w:rPr>
            </w:pPr>
            <w:r>
              <w:rPr>
                <w:rFonts w:hint="eastAsia" w:ascii="仿宋" w:hAnsi="仿宋" w:eastAsia="仿宋"/>
                <w:b/>
                <w:color w:val="000000"/>
                <w:sz w:val="24"/>
                <w:szCs w:val="24"/>
              </w:rPr>
              <w:t>一、选择题</w:t>
            </w:r>
            <w:r>
              <w:rPr>
                <w:rFonts w:ascii="仿宋" w:hAnsi="仿宋" w:eastAsia="仿宋"/>
                <w:b/>
                <w:color w:val="000000"/>
                <w:sz w:val="24"/>
                <w:szCs w:val="24"/>
              </w:rPr>
              <w:t>(</w:t>
            </w:r>
            <w:r>
              <w:rPr>
                <w:rFonts w:hint="eastAsia" w:ascii="仿宋" w:hAnsi="仿宋" w:eastAsia="仿宋"/>
                <w:b/>
                <w:color w:val="000000"/>
                <w:sz w:val="24"/>
                <w:szCs w:val="24"/>
              </w:rPr>
              <w:t>每题</w:t>
            </w:r>
            <w:r>
              <w:rPr>
                <w:rFonts w:ascii="仿宋" w:hAnsi="仿宋" w:eastAsia="仿宋"/>
                <w:b/>
                <w:color w:val="000000"/>
                <w:sz w:val="24"/>
                <w:szCs w:val="24"/>
              </w:rPr>
              <w:t>2</w:t>
            </w:r>
            <w:r>
              <w:rPr>
                <w:rFonts w:hint="eastAsia" w:ascii="仿宋" w:hAnsi="仿宋" w:eastAsia="仿宋"/>
                <w:b/>
                <w:color w:val="000000"/>
                <w:sz w:val="24"/>
                <w:szCs w:val="24"/>
              </w:rPr>
              <w:t>分，共</w:t>
            </w:r>
            <w:r>
              <w:rPr>
                <w:rFonts w:ascii="仿宋" w:hAnsi="仿宋" w:eastAsia="仿宋"/>
                <w:b/>
                <w:color w:val="000000"/>
                <w:sz w:val="24"/>
                <w:szCs w:val="24"/>
              </w:rPr>
              <w:t>40</w:t>
            </w:r>
            <w:r>
              <w:rPr>
                <w:rFonts w:hint="eastAsia" w:ascii="仿宋" w:hAnsi="仿宋" w:eastAsia="仿宋"/>
                <w:b/>
                <w:color w:val="000000"/>
                <w:sz w:val="24"/>
                <w:szCs w:val="24"/>
              </w:rPr>
              <w:t>分</w:t>
            </w:r>
            <w:r>
              <w:rPr>
                <w:rFonts w:ascii="仿宋" w:hAnsi="仿宋" w:eastAsia="仿宋"/>
                <w:b/>
                <w:color w:val="000000"/>
                <w:sz w:val="24"/>
                <w:szCs w:val="24"/>
              </w:rPr>
              <w:t>)</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w:t>
            </w:r>
            <w:r>
              <w:rPr>
                <w:rFonts w:hint="eastAsia" w:ascii="仿宋" w:hAnsi="仿宋" w:eastAsia="仿宋"/>
                <w:bCs/>
                <w:color w:val="000000"/>
                <w:sz w:val="24"/>
                <w:szCs w:val="24"/>
              </w:rPr>
              <w:t>、化合物中</w:t>
            </w:r>
            <w:r>
              <w:rPr>
                <w:rFonts w:ascii="仿宋" w:hAnsi="仿宋" w:eastAsia="仿宋"/>
                <w:bCs/>
                <w:color w:val="000000"/>
                <w:sz w:val="24"/>
                <w:szCs w:val="24"/>
              </w:rPr>
              <w:t>CH</w:t>
            </w:r>
            <w:r>
              <w:rPr>
                <w:rFonts w:ascii="仿宋" w:hAnsi="仿宋" w:eastAsia="仿宋"/>
                <w:bCs/>
                <w:color w:val="000000"/>
                <w:sz w:val="24"/>
                <w:szCs w:val="24"/>
                <w:vertAlign w:val="subscript"/>
              </w:rPr>
              <w:t>3</w:t>
            </w:r>
            <w:r>
              <w:rPr>
                <w:rFonts w:ascii="仿宋" w:hAnsi="仿宋" w:eastAsia="仿宋"/>
                <w:bCs/>
                <w:color w:val="000000"/>
                <w:sz w:val="24"/>
                <w:szCs w:val="24"/>
              </w:rPr>
              <w:t>-Cl</w:t>
            </w:r>
            <w:r>
              <w:rPr>
                <w:rFonts w:hint="eastAsia" w:ascii="仿宋" w:hAnsi="仿宋" w:eastAsia="仿宋"/>
                <w:bCs/>
                <w:color w:val="000000"/>
                <w:sz w:val="24"/>
                <w:szCs w:val="24"/>
              </w:rPr>
              <w:t>在</w:t>
            </w:r>
            <w:r>
              <w:rPr>
                <w:rFonts w:ascii="仿宋" w:hAnsi="仿宋" w:eastAsia="仿宋"/>
                <w:bCs/>
                <w:color w:val="000000"/>
                <w:sz w:val="24"/>
                <w:szCs w:val="24"/>
              </w:rPr>
              <w:t>172nm</w:t>
            </w:r>
            <w:r>
              <w:rPr>
                <w:rFonts w:hint="eastAsia" w:ascii="仿宋" w:hAnsi="仿宋" w:eastAsia="仿宋"/>
                <w:bCs/>
                <w:color w:val="000000"/>
                <w:sz w:val="24"/>
                <w:szCs w:val="24"/>
              </w:rPr>
              <w:t>有吸收带</w:t>
            </w:r>
            <w:r>
              <w:rPr>
                <w:rFonts w:ascii="仿宋" w:hAnsi="仿宋" w:eastAsia="仿宋"/>
                <w:bCs/>
                <w:color w:val="000000"/>
                <w:sz w:val="24"/>
                <w:szCs w:val="24"/>
              </w:rPr>
              <w:t>,</w:t>
            </w:r>
            <w:r>
              <w:rPr>
                <w:rFonts w:hint="eastAsia" w:ascii="仿宋" w:hAnsi="仿宋" w:eastAsia="仿宋"/>
                <w:bCs/>
                <w:color w:val="000000"/>
                <w:sz w:val="24"/>
                <w:szCs w:val="24"/>
              </w:rPr>
              <w:t>而</w:t>
            </w:r>
            <w:r>
              <w:rPr>
                <w:rFonts w:ascii="仿宋" w:hAnsi="仿宋" w:eastAsia="仿宋"/>
                <w:bCs/>
                <w:color w:val="000000"/>
                <w:sz w:val="24"/>
                <w:szCs w:val="24"/>
              </w:rPr>
              <w:t>CH</w:t>
            </w:r>
            <w:r>
              <w:rPr>
                <w:rFonts w:ascii="仿宋" w:hAnsi="仿宋" w:eastAsia="仿宋"/>
                <w:bCs/>
                <w:color w:val="000000"/>
                <w:sz w:val="24"/>
                <w:szCs w:val="24"/>
                <w:vertAlign w:val="subscript"/>
              </w:rPr>
              <w:t>3</w:t>
            </w:r>
            <w:r>
              <w:rPr>
                <w:rFonts w:ascii="仿宋" w:hAnsi="仿宋" w:eastAsia="仿宋"/>
                <w:bCs/>
                <w:color w:val="000000"/>
                <w:sz w:val="24"/>
                <w:szCs w:val="24"/>
              </w:rPr>
              <w:t>-I</w:t>
            </w:r>
            <w:r>
              <w:rPr>
                <w:rFonts w:hint="eastAsia" w:ascii="仿宋" w:hAnsi="仿宋" w:eastAsia="仿宋"/>
                <w:bCs/>
                <w:color w:val="000000"/>
                <w:sz w:val="24"/>
                <w:szCs w:val="24"/>
              </w:rPr>
              <w:t>的吸收带在</w:t>
            </w:r>
            <w:r>
              <w:rPr>
                <w:rFonts w:ascii="仿宋" w:hAnsi="仿宋" w:eastAsia="仿宋"/>
                <w:bCs/>
                <w:color w:val="000000"/>
                <w:sz w:val="24"/>
                <w:szCs w:val="24"/>
              </w:rPr>
              <w:t>258nm</w:t>
            </w:r>
            <w:r>
              <w:rPr>
                <w:rFonts w:hint="eastAsia" w:ascii="仿宋" w:hAnsi="仿宋" w:eastAsia="仿宋"/>
                <w:bCs/>
                <w:color w:val="000000"/>
                <w:sz w:val="24"/>
                <w:szCs w:val="24"/>
              </w:rPr>
              <w:t>处，</w:t>
            </w:r>
            <w:r>
              <w:rPr>
                <w:rFonts w:ascii="仿宋" w:hAnsi="仿宋" w:eastAsia="仿宋"/>
                <w:bCs/>
                <w:color w:val="000000"/>
                <w:sz w:val="24"/>
                <w:szCs w:val="24"/>
              </w:rPr>
              <w:t>CH</w:t>
            </w:r>
            <w:r>
              <w:rPr>
                <w:rFonts w:ascii="仿宋" w:hAnsi="仿宋" w:eastAsia="仿宋"/>
                <w:bCs/>
                <w:color w:val="000000"/>
                <w:sz w:val="24"/>
                <w:szCs w:val="24"/>
                <w:vertAlign w:val="subscript"/>
              </w:rPr>
              <w:t>3</w:t>
            </w:r>
            <w:r>
              <w:rPr>
                <w:rFonts w:ascii="仿宋" w:hAnsi="仿宋" w:eastAsia="仿宋"/>
                <w:bCs/>
                <w:color w:val="000000"/>
                <w:sz w:val="24"/>
                <w:szCs w:val="24"/>
              </w:rPr>
              <w:t xml:space="preserve">-Br </w:t>
            </w:r>
            <w:r>
              <w:rPr>
                <w:rFonts w:hint="eastAsia" w:ascii="仿宋" w:hAnsi="仿宋" w:eastAsia="仿宋"/>
                <w:bCs/>
                <w:color w:val="000000"/>
                <w:sz w:val="24"/>
                <w:szCs w:val="24"/>
              </w:rPr>
              <w:t>的吸收带在</w:t>
            </w:r>
            <w:r>
              <w:rPr>
                <w:rFonts w:ascii="仿宋" w:hAnsi="仿宋" w:eastAsia="仿宋"/>
                <w:bCs/>
                <w:color w:val="000000"/>
                <w:sz w:val="24"/>
                <w:szCs w:val="24"/>
              </w:rPr>
              <w:t>204nm ,</w:t>
            </w:r>
            <w:r>
              <w:rPr>
                <w:rFonts w:hint="eastAsia" w:ascii="仿宋" w:hAnsi="仿宋" w:eastAsia="仿宋"/>
                <w:bCs/>
                <w:color w:val="000000"/>
                <w:sz w:val="24"/>
                <w:szCs w:val="24"/>
              </w:rPr>
              <w:t>三种化合物的吸收带对应的跃迁类型是</w:t>
            </w: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sym w:font="Symbol" w:char="0073"/>
            </w:r>
            <w:r>
              <w:rPr>
                <w:rFonts w:ascii="仿宋" w:hAnsi="仿宋" w:eastAsia="仿宋"/>
                <w:sz w:val="24"/>
                <w:szCs w:val="24"/>
              </w:rPr>
              <w:t>→</w:t>
            </w:r>
            <w:r>
              <w:rPr>
                <w:rFonts w:ascii="仿宋" w:hAnsi="仿宋" w:eastAsia="仿宋"/>
                <w:sz w:val="24"/>
                <w:szCs w:val="24"/>
              </w:rPr>
              <w:sym w:font="Symbol" w:char="0073"/>
            </w:r>
            <w:r>
              <w:rPr>
                <w:rFonts w:ascii="仿宋" w:hAnsi="仿宋" w:eastAsia="仿宋"/>
                <w:sz w:val="24"/>
                <w:szCs w:val="24"/>
              </w:rPr>
              <w:t xml:space="preserve"> </w:t>
            </w:r>
            <w:r>
              <w:rPr>
                <w:rFonts w:ascii="仿宋" w:hAnsi="仿宋" w:eastAsia="仿宋"/>
                <w:sz w:val="24"/>
                <w:szCs w:val="24"/>
                <w:vertAlign w:val="superscript"/>
              </w:rPr>
              <w:t>*</w:t>
            </w:r>
            <w:r>
              <w:rPr>
                <w:rFonts w:ascii="仿宋" w:hAnsi="仿宋" w:eastAsia="仿宋"/>
                <w:sz w:val="24"/>
                <w:szCs w:val="24"/>
              </w:rPr>
              <w:t xml:space="preserve">          B</w:t>
            </w:r>
            <w:r>
              <w:rPr>
                <w:rFonts w:hint="eastAsia" w:ascii="仿宋" w:hAnsi="仿宋" w:eastAsia="仿宋"/>
                <w:sz w:val="24"/>
                <w:szCs w:val="24"/>
              </w:rPr>
              <w:t>、</w:t>
            </w:r>
            <w:r>
              <w:rPr>
                <w:rFonts w:ascii="仿宋" w:hAnsi="仿宋" w:eastAsia="仿宋"/>
                <w:sz w:val="24"/>
                <w:szCs w:val="24"/>
              </w:rPr>
              <w:t xml:space="preserve"> n→</w:t>
            </w:r>
            <w:r>
              <w:rPr>
                <w:rFonts w:ascii="仿宋" w:hAnsi="仿宋" w:eastAsia="仿宋"/>
                <w:sz w:val="24"/>
                <w:szCs w:val="24"/>
              </w:rPr>
              <w:sym w:font="Symbol" w:char="0070"/>
            </w:r>
            <w:r>
              <w:rPr>
                <w:rFonts w:ascii="仿宋" w:hAnsi="仿宋" w:eastAsia="仿宋"/>
                <w:sz w:val="24"/>
                <w:szCs w:val="24"/>
              </w:rPr>
              <w:t xml:space="preserve"> </w:t>
            </w:r>
            <w:r>
              <w:rPr>
                <w:rFonts w:ascii="仿宋" w:hAnsi="仿宋" w:eastAsia="仿宋"/>
                <w:sz w:val="24"/>
                <w:szCs w:val="24"/>
                <w:vertAlign w:val="superscript"/>
              </w:rPr>
              <w:t>*</w:t>
            </w:r>
            <w:r>
              <w:rPr>
                <w:rFonts w:ascii="仿宋" w:hAnsi="仿宋" w:eastAsia="仿宋"/>
                <w:sz w:val="24"/>
                <w:szCs w:val="24"/>
              </w:rPr>
              <w:t xml:space="preserve">    C</w:t>
            </w:r>
            <w:r>
              <w:rPr>
                <w:rFonts w:hint="eastAsia" w:ascii="仿宋" w:hAnsi="仿宋" w:eastAsia="仿宋"/>
                <w:sz w:val="24"/>
                <w:szCs w:val="24"/>
              </w:rPr>
              <w:t>、</w:t>
            </w:r>
            <w:r>
              <w:rPr>
                <w:rFonts w:ascii="仿宋" w:hAnsi="仿宋" w:eastAsia="仿宋"/>
                <w:sz w:val="24"/>
                <w:szCs w:val="24"/>
              </w:rPr>
              <w:t xml:space="preserve"> n→</w:t>
            </w:r>
            <w:r>
              <w:rPr>
                <w:rFonts w:ascii="仿宋" w:hAnsi="仿宋" w:eastAsia="仿宋"/>
                <w:sz w:val="24"/>
                <w:szCs w:val="24"/>
              </w:rPr>
              <w:sym w:font="Symbol" w:char="0073"/>
            </w:r>
            <w:r>
              <w:rPr>
                <w:rFonts w:ascii="仿宋" w:hAnsi="仿宋" w:eastAsia="仿宋"/>
                <w:sz w:val="24"/>
                <w:szCs w:val="24"/>
              </w:rPr>
              <w:t xml:space="preserve"> </w:t>
            </w:r>
            <w:r>
              <w:rPr>
                <w:rFonts w:ascii="仿宋" w:hAnsi="仿宋" w:eastAsia="仿宋"/>
                <w:sz w:val="24"/>
                <w:szCs w:val="24"/>
                <w:vertAlign w:val="superscript"/>
              </w:rPr>
              <w:t>*</w:t>
            </w:r>
            <w:r>
              <w:rPr>
                <w:rFonts w:ascii="仿宋" w:hAnsi="仿宋" w:eastAsia="仿宋"/>
                <w:sz w:val="24"/>
                <w:szCs w:val="24"/>
              </w:rPr>
              <w:t xml:space="preserve">    D</w:t>
            </w:r>
            <w:r>
              <w:rPr>
                <w:rFonts w:hint="eastAsia" w:ascii="仿宋" w:hAnsi="仿宋" w:eastAsia="仿宋"/>
                <w:sz w:val="24"/>
                <w:szCs w:val="24"/>
              </w:rPr>
              <w:t>、各不相同</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2</w:t>
            </w:r>
            <w:r>
              <w:rPr>
                <w:rFonts w:hint="eastAsia" w:ascii="仿宋" w:hAnsi="仿宋" w:eastAsia="仿宋"/>
                <w:bCs/>
                <w:color w:val="000000"/>
                <w:sz w:val="24"/>
                <w:szCs w:val="24"/>
              </w:rPr>
              <w:t>、在紫外－可见光谱区有吸收的化合物是（</w:t>
            </w:r>
            <w:r>
              <w:rPr>
                <w:rFonts w:ascii="仿宋" w:hAnsi="仿宋" w:eastAsia="仿宋"/>
                <w:bCs/>
                <w:color w:val="000000"/>
                <w:sz w:val="24"/>
                <w:szCs w:val="24"/>
              </w:rPr>
              <w:t xml:space="preserve">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 xml:space="preserve"> CH</w:t>
            </w:r>
            <w:r>
              <w:rPr>
                <w:rFonts w:ascii="仿宋" w:hAnsi="仿宋" w:eastAsia="仿宋"/>
                <w:sz w:val="24"/>
                <w:szCs w:val="24"/>
                <w:vertAlign w:val="subscript"/>
              </w:rPr>
              <w:t>3</w:t>
            </w:r>
            <w:r>
              <w:rPr>
                <w:rFonts w:ascii="仿宋" w:hAnsi="仿宋" w:eastAsia="仿宋"/>
                <w:sz w:val="24"/>
                <w:szCs w:val="24"/>
              </w:rPr>
              <w:t>-CH=CH-CH</w:t>
            </w:r>
            <w:r>
              <w:rPr>
                <w:rFonts w:ascii="仿宋" w:hAnsi="仿宋" w:eastAsia="仿宋"/>
                <w:sz w:val="24"/>
                <w:szCs w:val="24"/>
                <w:vertAlign w:val="subscript"/>
              </w:rPr>
              <w:t>3</w:t>
            </w:r>
            <w:r>
              <w:rPr>
                <w:rFonts w:ascii="仿宋" w:hAnsi="仿宋" w:eastAsia="仿宋"/>
                <w:sz w:val="24"/>
                <w:szCs w:val="24"/>
              </w:rPr>
              <w:t xml:space="preserve">    B</w:t>
            </w:r>
            <w:r>
              <w:rPr>
                <w:rFonts w:hint="eastAsia" w:ascii="仿宋" w:hAnsi="仿宋" w:eastAsia="仿宋"/>
                <w:sz w:val="24"/>
                <w:szCs w:val="24"/>
              </w:rPr>
              <w:t>、</w:t>
            </w:r>
            <w:r>
              <w:rPr>
                <w:rFonts w:ascii="仿宋" w:hAnsi="仿宋" w:eastAsia="仿宋"/>
                <w:sz w:val="24"/>
                <w:szCs w:val="24"/>
              </w:rPr>
              <w:t xml:space="preserve"> CH</w:t>
            </w:r>
            <w:r>
              <w:rPr>
                <w:rFonts w:ascii="仿宋" w:hAnsi="仿宋" w:eastAsia="仿宋"/>
                <w:sz w:val="24"/>
                <w:szCs w:val="24"/>
                <w:vertAlign w:val="subscript"/>
              </w:rPr>
              <w:t>3</w:t>
            </w:r>
            <w:r>
              <w:rPr>
                <w:rFonts w:ascii="仿宋" w:hAnsi="仿宋" w:eastAsia="仿宋"/>
                <w:sz w:val="24"/>
                <w:szCs w:val="24"/>
              </w:rPr>
              <w:t>-CH</w:t>
            </w:r>
            <w:r>
              <w:rPr>
                <w:rFonts w:ascii="仿宋" w:hAnsi="仿宋" w:eastAsia="仿宋"/>
                <w:sz w:val="24"/>
                <w:szCs w:val="24"/>
                <w:vertAlign w:val="subscript"/>
              </w:rPr>
              <w:t>2</w:t>
            </w:r>
            <w:r>
              <w:rPr>
                <w:rFonts w:ascii="仿宋" w:hAnsi="仿宋" w:eastAsia="仿宋"/>
                <w:sz w:val="24"/>
                <w:szCs w:val="24"/>
              </w:rPr>
              <w:t>OH    C</w:t>
            </w:r>
            <w:r>
              <w:rPr>
                <w:rFonts w:hint="eastAsia" w:ascii="仿宋" w:hAnsi="仿宋" w:eastAsia="仿宋"/>
                <w:sz w:val="24"/>
                <w:szCs w:val="24"/>
              </w:rPr>
              <w:t>、</w:t>
            </w:r>
            <w:r>
              <w:rPr>
                <w:rFonts w:ascii="仿宋" w:hAnsi="仿宋" w:eastAsia="仿宋"/>
                <w:sz w:val="24"/>
                <w:szCs w:val="24"/>
              </w:rPr>
              <w:t xml:space="preserve"> CH</w:t>
            </w:r>
            <w:r>
              <w:rPr>
                <w:rFonts w:ascii="仿宋" w:hAnsi="仿宋" w:eastAsia="仿宋"/>
                <w:sz w:val="24"/>
                <w:szCs w:val="24"/>
                <w:vertAlign w:val="subscript"/>
              </w:rPr>
              <w:t>2</w:t>
            </w:r>
            <w:r>
              <w:rPr>
                <w:rFonts w:ascii="仿宋" w:hAnsi="仿宋" w:eastAsia="仿宋"/>
                <w:sz w:val="24"/>
                <w:szCs w:val="24"/>
              </w:rPr>
              <w:t>=CH-CH</w:t>
            </w:r>
            <w:r>
              <w:rPr>
                <w:rFonts w:ascii="仿宋" w:hAnsi="仿宋" w:eastAsia="仿宋"/>
                <w:sz w:val="24"/>
                <w:szCs w:val="24"/>
                <w:vertAlign w:val="subscript"/>
              </w:rPr>
              <w:t>2</w:t>
            </w:r>
            <w:r>
              <w:rPr>
                <w:rFonts w:ascii="仿宋" w:hAnsi="仿宋" w:eastAsia="仿宋"/>
                <w:sz w:val="24"/>
                <w:szCs w:val="24"/>
              </w:rPr>
              <w:t>-CH=CH</w:t>
            </w:r>
            <w:r>
              <w:rPr>
                <w:rFonts w:ascii="仿宋" w:hAnsi="仿宋" w:eastAsia="仿宋"/>
                <w:sz w:val="24"/>
                <w:szCs w:val="24"/>
                <w:vertAlign w:val="subscript"/>
              </w:rPr>
              <w:t>2</w:t>
            </w:r>
          </w:p>
          <w:p>
            <w:pPr>
              <w:ind w:firstLine="480" w:firstLineChars="20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w:t>
            </w:r>
            <w:r>
              <w:rPr>
                <w:rFonts w:ascii="仿宋" w:hAnsi="仿宋" w:eastAsia="仿宋"/>
                <w:sz w:val="24"/>
                <w:szCs w:val="24"/>
              </w:rPr>
              <w:t xml:space="preserve"> CH</w:t>
            </w:r>
            <w:r>
              <w:rPr>
                <w:rFonts w:ascii="仿宋" w:hAnsi="仿宋" w:eastAsia="仿宋"/>
                <w:sz w:val="24"/>
                <w:szCs w:val="24"/>
                <w:vertAlign w:val="subscript"/>
              </w:rPr>
              <w:t>2</w:t>
            </w:r>
            <w:r>
              <w:rPr>
                <w:rFonts w:ascii="仿宋" w:hAnsi="仿宋" w:eastAsia="仿宋"/>
                <w:sz w:val="24"/>
                <w:szCs w:val="24"/>
              </w:rPr>
              <w:t>=CH-CH=CH-CH</w:t>
            </w:r>
            <w:r>
              <w:rPr>
                <w:rFonts w:ascii="仿宋" w:hAnsi="仿宋" w:eastAsia="仿宋"/>
                <w:sz w:val="24"/>
                <w:szCs w:val="24"/>
                <w:vertAlign w:val="subscript"/>
              </w:rPr>
              <w:t>3</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3</w:t>
            </w:r>
            <w:r>
              <w:rPr>
                <w:rFonts w:hint="eastAsia" w:ascii="仿宋" w:hAnsi="仿宋" w:eastAsia="仿宋"/>
                <w:bCs/>
                <w:color w:val="000000"/>
                <w:sz w:val="24"/>
                <w:szCs w:val="24"/>
              </w:rPr>
              <w:t>、离子选择电极的电位选择性系数可用于</w:t>
            </w:r>
            <w:r>
              <w:rPr>
                <w:rFonts w:ascii="仿宋" w:hAnsi="仿宋" w:eastAsia="仿宋"/>
                <w:bCs/>
                <w:color w:val="000000"/>
                <w:sz w:val="24"/>
                <w:szCs w:val="24"/>
              </w:rPr>
              <w:t>(      )</w:t>
            </w:r>
            <w:r>
              <w:rPr>
                <w:rFonts w:hint="eastAsia" w:ascii="仿宋" w:hAnsi="仿宋" w:eastAsia="仿宋"/>
                <w:bCs/>
                <w:color w:val="000000"/>
                <w:sz w:val="24"/>
                <w:szCs w:val="24"/>
              </w:rPr>
              <w:t>。</w:t>
            </w:r>
          </w:p>
          <w:p>
            <w:pPr>
              <w:rPr>
                <w:rFonts w:ascii="仿宋" w:hAnsi="仿宋" w:eastAsia="仿宋"/>
                <w:sz w:val="24"/>
                <w:szCs w:val="24"/>
              </w:rPr>
            </w:pPr>
            <w:r>
              <w:rPr>
                <w:rFonts w:ascii="仿宋" w:hAnsi="仿宋" w:eastAsia="仿宋"/>
                <w:sz w:val="24"/>
                <w:szCs w:val="24"/>
              </w:rPr>
              <w:t xml:space="preserve">      A</w:t>
            </w:r>
            <w:r>
              <w:rPr>
                <w:rFonts w:hint="eastAsia" w:ascii="仿宋" w:hAnsi="仿宋" w:eastAsia="仿宋"/>
                <w:sz w:val="24"/>
                <w:szCs w:val="24"/>
              </w:rPr>
              <w:t>、估计电极的检测限</w:t>
            </w:r>
            <w:r>
              <w:rPr>
                <w:rFonts w:ascii="仿宋" w:hAnsi="仿宋" w:eastAsia="仿宋"/>
                <w:sz w:val="24"/>
                <w:szCs w:val="24"/>
              </w:rPr>
              <w:t xml:space="preserve">      B</w:t>
            </w:r>
            <w:r>
              <w:rPr>
                <w:rFonts w:hint="eastAsia" w:ascii="仿宋" w:hAnsi="仿宋" w:eastAsia="仿宋"/>
                <w:sz w:val="24"/>
                <w:szCs w:val="24"/>
              </w:rPr>
              <w:t>、估计共存离子的干扰程度</w:t>
            </w:r>
          </w:p>
          <w:p>
            <w:pPr>
              <w:rPr>
                <w:rFonts w:ascii="仿宋" w:hAnsi="仿宋" w:eastAsia="仿宋"/>
                <w:sz w:val="24"/>
                <w:szCs w:val="24"/>
              </w:rPr>
            </w:pPr>
            <w:r>
              <w:rPr>
                <w:rFonts w:ascii="仿宋" w:hAnsi="仿宋" w:eastAsia="仿宋"/>
                <w:sz w:val="24"/>
                <w:szCs w:val="24"/>
              </w:rPr>
              <w:t xml:space="preserve">      C</w:t>
            </w:r>
            <w:r>
              <w:rPr>
                <w:rFonts w:hint="eastAsia" w:ascii="仿宋" w:hAnsi="仿宋" w:eastAsia="仿宋"/>
                <w:sz w:val="24"/>
                <w:szCs w:val="24"/>
              </w:rPr>
              <w:t>、校正方法误差</w:t>
            </w:r>
            <w:r>
              <w:rPr>
                <w:rFonts w:ascii="仿宋" w:hAnsi="仿宋" w:eastAsia="仿宋"/>
                <w:sz w:val="24"/>
                <w:szCs w:val="24"/>
              </w:rPr>
              <w:t xml:space="preserve">      D</w:t>
            </w:r>
            <w:r>
              <w:rPr>
                <w:rFonts w:hint="eastAsia" w:ascii="仿宋" w:hAnsi="仿宋" w:eastAsia="仿宋"/>
                <w:sz w:val="24"/>
                <w:szCs w:val="24"/>
              </w:rPr>
              <w:t>、计算电极的响应斜率</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4</w:t>
            </w:r>
            <w:r>
              <w:rPr>
                <w:rFonts w:hint="eastAsia" w:ascii="仿宋" w:hAnsi="仿宋" w:eastAsia="仿宋"/>
                <w:bCs/>
                <w:color w:val="000000"/>
                <w:sz w:val="24"/>
                <w:szCs w:val="24"/>
              </w:rPr>
              <w:t>、在液相色谱中，范第姆特方程中的哪一项对柱效的影响可以忽略（   ）。</w:t>
            </w:r>
          </w:p>
          <w:p>
            <w:pPr>
              <w:ind w:firstLine="480" w:firstLineChars="200"/>
              <w:jc w:val="left"/>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、涡流扩散项</w:t>
            </w:r>
            <w:r>
              <w:rPr>
                <w:rFonts w:ascii="仿宋" w:hAnsi="仿宋" w:eastAsia="仿宋"/>
                <w:sz w:val="24"/>
                <w:szCs w:val="24"/>
              </w:rPr>
              <w:t xml:space="preserve">   B</w:t>
            </w:r>
            <w:r>
              <w:rPr>
                <w:rFonts w:hint="eastAsia" w:ascii="仿宋" w:hAnsi="仿宋" w:eastAsia="仿宋"/>
                <w:sz w:val="24"/>
                <w:szCs w:val="24"/>
              </w:rPr>
              <w:t>、分子扩散项</w:t>
            </w:r>
          </w:p>
          <w:p>
            <w:pPr>
              <w:ind w:firstLine="480" w:firstLineChars="200"/>
              <w:jc w:val="left"/>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、流动区域的流动相传质阻力</w:t>
            </w:r>
          </w:p>
          <w:p>
            <w:pPr>
              <w:ind w:firstLine="480" w:firstLineChars="200"/>
              <w:jc w:val="left"/>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、停滞区域的流动相传质阻力</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5</w:t>
            </w:r>
            <w:r>
              <w:rPr>
                <w:rFonts w:hint="eastAsia" w:ascii="仿宋" w:hAnsi="仿宋" w:eastAsia="仿宋"/>
                <w:bCs/>
                <w:color w:val="000000"/>
                <w:sz w:val="24"/>
                <w:szCs w:val="24"/>
              </w:rPr>
              <w:t>、在液相色谱中，为了提高分离效率，缩短分析时间，应采用的装置是（    ）。</w:t>
            </w:r>
          </w:p>
          <w:p>
            <w:pPr>
              <w:ind w:firstLine="480" w:firstLineChars="200"/>
              <w:jc w:val="left"/>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、高压泵</w:t>
            </w:r>
            <w:r>
              <w:rPr>
                <w:rFonts w:ascii="仿宋" w:hAnsi="仿宋" w:eastAsia="仿宋"/>
                <w:sz w:val="24"/>
                <w:szCs w:val="24"/>
              </w:rPr>
              <w:t xml:space="preserve">    B</w:t>
            </w:r>
            <w:r>
              <w:rPr>
                <w:rFonts w:hint="eastAsia" w:ascii="仿宋" w:hAnsi="仿宋" w:eastAsia="仿宋"/>
                <w:sz w:val="24"/>
                <w:szCs w:val="24"/>
              </w:rPr>
              <w:t>、梯度淋洗</w:t>
            </w:r>
            <w:r>
              <w:rPr>
                <w:rFonts w:ascii="仿宋" w:hAnsi="仿宋" w:eastAsia="仿宋"/>
                <w:sz w:val="24"/>
                <w:szCs w:val="24"/>
              </w:rPr>
              <w:t xml:space="preserve">   C</w:t>
            </w:r>
            <w:r>
              <w:rPr>
                <w:rFonts w:hint="eastAsia" w:ascii="仿宋" w:hAnsi="仿宋" w:eastAsia="仿宋"/>
                <w:sz w:val="24"/>
                <w:szCs w:val="24"/>
              </w:rPr>
              <w:t>、贮液器</w:t>
            </w:r>
            <w:r>
              <w:rPr>
                <w:rFonts w:ascii="仿宋" w:hAnsi="仿宋" w:eastAsia="仿宋"/>
                <w:sz w:val="24"/>
                <w:szCs w:val="24"/>
              </w:rPr>
              <w:t xml:space="preserve">     D</w:t>
            </w:r>
            <w:r>
              <w:rPr>
                <w:rFonts w:hint="eastAsia" w:ascii="仿宋" w:hAnsi="仿宋" w:eastAsia="仿宋"/>
                <w:sz w:val="24"/>
                <w:szCs w:val="24"/>
              </w:rPr>
              <w:t>、加温</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6</w:t>
            </w:r>
            <w:r>
              <w:rPr>
                <w:rFonts w:hint="eastAsia" w:ascii="仿宋" w:hAnsi="仿宋" w:eastAsia="仿宋"/>
                <w:bCs/>
                <w:color w:val="000000"/>
                <w:sz w:val="24"/>
                <w:szCs w:val="24"/>
              </w:rPr>
              <w:t>、发射光谱分析中</w:t>
            </w:r>
            <w:r>
              <w:rPr>
                <w:rFonts w:ascii="仿宋" w:hAnsi="仿宋" w:eastAsia="仿宋"/>
                <w:bCs/>
                <w:color w:val="000000"/>
                <w:sz w:val="24"/>
                <w:szCs w:val="24"/>
              </w:rPr>
              <w:t xml:space="preserve">, </w:t>
            </w:r>
            <w:r>
              <w:rPr>
                <w:rFonts w:hint="eastAsia" w:ascii="仿宋" w:hAnsi="仿宋" w:eastAsia="仿宋"/>
                <w:bCs/>
                <w:color w:val="000000"/>
                <w:sz w:val="24"/>
                <w:szCs w:val="24"/>
              </w:rPr>
              <w:t>具有低干扰、高精度、高灵敏度和宽线性范围的激发光源是</w:t>
            </w:r>
            <w:r>
              <w:rPr>
                <w:rFonts w:ascii="仿宋" w:hAnsi="仿宋" w:eastAsia="仿宋"/>
                <w:bCs/>
                <w:color w:val="000000"/>
                <w:sz w:val="24"/>
                <w:szCs w:val="24"/>
              </w:rPr>
              <w:t>(      )</w:t>
            </w:r>
            <w:r>
              <w:rPr>
                <w:rFonts w:hint="eastAsia" w:ascii="仿宋" w:hAnsi="仿宋" w:eastAsia="仿宋"/>
                <w:bCs/>
                <w:color w:val="000000"/>
                <w:sz w:val="24"/>
                <w:szCs w:val="24"/>
              </w:rPr>
              <w:t>。</w:t>
            </w:r>
          </w:p>
          <w:p>
            <w:pPr>
              <w:ind w:left="7980" w:leftChars="200" w:hanging="7560" w:hangingChars="315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、直流电弧</w:t>
            </w:r>
            <w:r>
              <w:rPr>
                <w:rFonts w:ascii="仿宋" w:hAnsi="仿宋" w:eastAsia="仿宋"/>
                <w:sz w:val="24"/>
                <w:szCs w:val="24"/>
              </w:rPr>
              <w:t>B</w:t>
            </w:r>
            <w:r>
              <w:rPr>
                <w:rFonts w:hint="eastAsia" w:ascii="仿宋" w:hAnsi="仿宋" w:eastAsia="仿宋"/>
                <w:sz w:val="24"/>
                <w:szCs w:val="24"/>
              </w:rPr>
              <w:t>、低压交流电弧</w:t>
            </w:r>
            <w:r>
              <w:rPr>
                <w:rFonts w:ascii="仿宋" w:hAnsi="仿宋" w:eastAsia="仿宋"/>
                <w:sz w:val="24"/>
                <w:szCs w:val="24"/>
              </w:rPr>
              <w:t>C</w:t>
            </w:r>
            <w:r>
              <w:rPr>
                <w:rFonts w:hint="eastAsia" w:ascii="仿宋" w:hAnsi="仿宋" w:eastAsia="仿宋"/>
                <w:sz w:val="24"/>
                <w:szCs w:val="24"/>
              </w:rPr>
              <w:t>、电火花</w:t>
            </w:r>
            <w:r>
              <w:rPr>
                <w:rFonts w:ascii="仿宋" w:hAnsi="仿宋" w:eastAsia="仿宋"/>
                <w:sz w:val="24"/>
                <w:szCs w:val="24"/>
              </w:rPr>
              <w:t>D</w:t>
            </w:r>
            <w:r>
              <w:rPr>
                <w:rFonts w:hint="eastAsia" w:ascii="仿宋" w:hAnsi="仿宋" w:eastAsia="仿宋"/>
                <w:sz w:val="24"/>
                <w:szCs w:val="24"/>
              </w:rPr>
              <w:t>、高频电感耦合等离子体</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7</w:t>
            </w:r>
            <w:r>
              <w:rPr>
                <w:rFonts w:hint="eastAsia" w:ascii="仿宋" w:hAnsi="仿宋" w:eastAsia="仿宋"/>
                <w:bCs/>
                <w:color w:val="000000"/>
                <w:sz w:val="24"/>
                <w:szCs w:val="24"/>
              </w:rPr>
              <w:t>、波长为</w:t>
            </w:r>
            <w:r>
              <w:rPr>
                <w:rFonts w:ascii="仿宋" w:hAnsi="仿宋" w:eastAsia="仿宋"/>
                <w:bCs/>
                <w:color w:val="000000"/>
                <w:sz w:val="24"/>
                <w:szCs w:val="24"/>
              </w:rPr>
              <w:t>500nm</w:t>
            </w:r>
            <w:r>
              <w:rPr>
                <w:rFonts w:hint="eastAsia" w:ascii="仿宋" w:hAnsi="仿宋" w:eastAsia="仿宋"/>
                <w:bCs/>
                <w:color w:val="000000"/>
                <w:sz w:val="24"/>
                <w:szCs w:val="24"/>
              </w:rPr>
              <w:t>的绿色光</w:t>
            </w:r>
            <w:r>
              <w:rPr>
                <w:rFonts w:ascii="仿宋" w:hAnsi="仿宋" w:eastAsia="仿宋"/>
                <w:bCs/>
                <w:color w:val="000000"/>
                <w:sz w:val="24"/>
                <w:szCs w:val="24"/>
              </w:rPr>
              <w:t xml:space="preserve">, </w:t>
            </w:r>
            <w:r>
              <w:rPr>
                <w:rFonts w:hint="eastAsia" w:ascii="仿宋" w:hAnsi="仿宋" w:eastAsia="仿宋"/>
                <w:bCs/>
                <w:color w:val="000000"/>
                <w:sz w:val="24"/>
                <w:szCs w:val="24"/>
              </w:rPr>
              <w:t>其能量</w:t>
            </w:r>
            <w:r>
              <w:rPr>
                <w:rFonts w:ascii="仿宋" w:hAnsi="仿宋" w:eastAsia="仿宋"/>
                <w:bCs/>
                <w:color w:val="000000"/>
                <w:sz w:val="24"/>
                <w:szCs w:val="24"/>
              </w:rPr>
              <w:t>(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 xml:space="preserve">、比紫外线小  </w:t>
            </w:r>
            <w:r>
              <w:rPr>
                <w:rFonts w:ascii="仿宋" w:hAnsi="仿宋" w:eastAsia="仿宋"/>
                <w:sz w:val="24"/>
                <w:szCs w:val="24"/>
              </w:rPr>
              <w:t>B</w:t>
            </w:r>
            <w:r>
              <w:rPr>
                <w:rFonts w:hint="eastAsia" w:ascii="仿宋" w:hAnsi="仿宋" w:eastAsia="仿宋"/>
                <w:sz w:val="24"/>
                <w:szCs w:val="24"/>
              </w:rPr>
              <w:t xml:space="preserve">、比红外光小  </w:t>
            </w:r>
            <w:r>
              <w:rPr>
                <w:rFonts w:ascii="仿宋" w:hAnsi="仿宋" w:eastAsia="仿宋"/>
                <w:sz w:val="24"/>
                <w:szCs w:val="24"/>
              </w:rPr>
              <w:t>C</w:t>
            </w:r>
            <w:r>
              <w:rPr>
                <w:rFonts w:hint="eastAsia" w:ascii="仿宋" w:hAnsi="仿宋" w:eastAsia="仿宋"/>
                <w:sz w:val="24"/>
                <w:szCs w:val="24"/>
              </w:rPr>
              <w:t xml:space="preserve">、比微波小  </w:t>
            </w:r>
            <w:r>
              <w:rPr>
                <w:rFonts w:ascii="仿宋" w:hAnsi="仿宋" w:eastAsia="仿宋"/>
                <w:sz w:val="24"/>
                <w:szCs w:val="24"/>
              </w:rPr>
              <w:t>D</w:t>
            </w:r>
            <w:r>
              <w:rPr>
                <w:rFonts w:hint="eastAsia" w:ascii="仿宋" w:hAnsi="仿宋" w:eastAsia="仿宋"/>
                <w:sz w:val="24"/>
                <w:szCs w:val="24"/>
              </w:rPr>
              <w:t>、比无线电波小</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8</w:t>
            </w:r>
            <w:r>
              <w:rPr>
                <w:rFonts w:hint="eastAsia" w:ascii="仿宋" w:hAnsi="仿宋" w:eastAsia="仿宋"/>
                <w:bCs/>
                <w:color w:val="000000"/>
                <w:sz w:val="24"/>
                <w:szCs w:val="24"/>
              </w:rPr>
              <w:t>、离子选择电极中用电位滴定法测定浓度时产生的误差比电位法中的标准曲线法（</w:t>
            </w: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p>
          <w:p>
            <w:pPr>
              <w:ind w:firstLine="42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、大</w:t>
            </w:r>
            <w:r>
              <w:rPr>
                <w:rFonts w:ascii="仿宋" w:hAnsi="仿宋" w:eastAsia="仿宋"/>
                <w:sz w:val="24"/>
                <w:szCs w:val="24"/>
              </w:rPr>
              <w:t xml:space="preserve">    B</w:t>
            </w:r>
            <w:r>
              <w:rPr>
                <w:rFonts w:hint="eastAsia" w:ascii="仿宋" w:hAnsi="仿宋" w:eastAsia="仿宋"/>
                <w:sz w:val="24"/>
                <w:szCs w:val="24"/>
              </w:rPr>
              <w:t>、小</w:t>
            </w:r>
            <w:r>
              <w:rPr>
                <w:rFonts w:ascii="仿宋" w:hAnsi="仿宋" w:eastAsia="仿宋"/>
                <w:sz w:val="24"/>
                <w:szCs w:val="24"/>
              </w:rPr>
              <w:t xml:space="preserve">    C</w:t>
            </w:r>
            <w:r>
              <w:rPr>
                <w:rFonts w:hint="eastAsia" w:ascii="仿宋" w:hAnsi="仿宋" w:eastAsia="仿宋"/>
                <w:sz w:val="24"/>
                <w:szCs w:val="24"/>
              </w:rPr>
              <w:t>、差不多</w:t>
            </w:r>
            <w:r>
              <w:rPr>
                <w:rFonts w:ascii="仿宋" w:hAnsi="仿宋" w:eastAsia="仿宋"/>
                <w:sz w:val="24"/>
                <w:szCs w:val="24"/>
              </w:rPr>
              <w:t xml:space="preserve">    D</w:t>
            </w:r>
            <w:r>
              <w:rPr>
                <w:rFonts w:hint="eastAsia" w:ascii="仿宋" w:hAnsi="仿宋" w:eastAsia="仿宋"/>
                <w:sz w:val="24"/>
                <w:szCs w:val="24"/>
              </w:rPr>
              <w:t>、两者都较小</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9</w:t>
            </w:r>
            <w:r>
              <w:rPr>
                <w:rFonts w:hint="eastAsia" w:ascii="仿宋" w:hAnsi="仿宋" w:eastAsia="仿宋"/>
                <w:bCs/>
                <w:color w:val="000000"/>
                <w:sz w:val="24"/>
                <w:szCs w:val="24"/>
              </w:rPr>
              <w:t>、电位法测定时，溶液搅拌的目的（</w:t>
            </w:r>
            <w:r>
              <w:rPr>
                <w:rFonts w:ascii="仿宋" w:hAnsi="仿宋" w:eastAsia="仿宋"/>
                <w:bCs/>
                <w:color w:val="000000"/>
                <w:sz w:val="24"/>
                <w:szCs w:val="24"/>
              </w:rPr>
              <w:t xml:space="preserve">    </w:t>
            </w:r>
            <w:r>
              <w:rPr>
                <w:rFonts w:hint="eastAsia" w:ascii="仿宋" w:hAnsi="仿宋" w:eastAsia="仿宋"/>
                <w:bCs/>
                <w:color w:val="000000"/>
                <w:sz w:val="24"/>
                <w:szCs w:val="24"/>
              </w:rPr>
              <w:t>）。</w:t>
            </w:r>
          </w:p>
          <w:p>
            <w:pPr>
              <w:ind w:firstLine="42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、缩短电极建立电位平衡的时间</w:t>
            </w:r>
            <w:r>
              <w:rPr>
                <w:rFonts w:ascii="仿宋" w:hAnsi="仿宋" w:eastAsia="仿宋"/>
                <w:sz w:val="24"/>
                <w:szCs w:val="24"/>
              </w:rPr>
              <w:t xml:space="preserve">    B</w:t>
            </w:r>
            <w:r>
              <w:rPr>
                <w:rFonts w:hint="eastAsia" w:ascii="仿宋" w:hAnsi="仿宋" w:eastAsia="仿宋"/>
                <w:sz w:val="24"/>
                <w:szCs w:val="24"/>
              </w:rPr>
              <w:t>、加速离子的扩散，减小浓差极化</w:t>
            </w:r>
          </w:p>
          <w:p>
            <w:pPr>
              <w:ind w:firstLine="42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、让更多的离子到电极上进行氧化还原反应</w:t>
            </w:r>
            <w:r>
              <w:rPr>
                <w:rFonts w:ascii="仿宋" w:hAnsi="仿宋" w:eastAsia="仿宋"/>
                <w:sz w:val="24"/>
                <w:szCs w:val="24"/>
              </w:rPr>
              <w:t xml:space="preserve">    </w:t>
            </w:r>
          </w:p>
          <w:p>
            <w:pPr>
              <w:ind w:firstLine="42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、破坏双电层结构的建立</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10</w:t>
            </w:r>
            <w:r>
              <w:rPr>
                <w:rFonts w:hint="eastAsia" w:ascii="仿宋" w:hAnsi="仿宋" w:eastAsia="仿宋"/>
                <w:bCs/>
                <w:color w:val="000000"/>
                <w:sz w:val="24"/>
                <w:szCs w:val="24"/>
              </w:rPr>
              <w:t>、相对保留值是指某组分</w:t>
            </w:r>
            <w:r>
              <w:rPr>
                <w:rFonts w:ascii="仿宋" w:hAnsi="仿宋" w:eastAsia="仿宋"/>
                <w:bCs/>
                <w:color w:val="000000"/>
                <w:sz w:val="24"/>
                <w:szCs w:val="24"/>
              </w:rPr>
              <w:t>2</w:t>
            </w:r>
            <w:r>
              <w:rPr>
                <w:rFonts w:hint="eastAsia" w:ascii="仿宋" w:hAnsi="仿宋" w:eastAsia="仿宋"/>
                <w:bCs/>
                <w:color w:val="000000"/>
                <w:sz w:val="24"/>
                <w:szCs w:val="24"/>
              </w:rPr>
              <w:t>与某组分</w:t>
            </w:r>
            <w:r>
              <w:rPr>
                <w:rFonts w:ascii="仿宋" w:hAnsi="仿宋" w:eastAsia="仿宋"/>
                <w:bCs/>
                <w:color w:val="000000"/>
                <w:sz w:val="24"/>
                <w:szCs w:val="24"/>
              </w:rPr>
              <w:t>1</w:t>
            </w:r>
            <w:r>
              <w:rPr>
                <w:rFonts w:hint="eastAsia" w:ascii="仿宋" w:hAnsi="仿宋" w:eastAsia="仿宋"/>
                <w:bCs/>
                <w:color w:val="000000"/>
                <w:sz w:val="24"/>
                <w:szCs w:val="24"/>
              </w:rPr>
              <w:t>的（</w:t>
            </w:r>
            <w:r>
              <w:rPr>
                <w:rFonts w:ascii="仿宋" w:hAnsi="仿宋" w:eastAsia="仿宋"/>
                <w:bCs/>
                <w:color w:val="000000"/>
                <w:sz w:val="24"/>
                <w:szCs w:val="24"/>
              </w:rPr>
              <w:t xml:space="preserve">   </w:t>
            </w:r>
            <w:r>
              <w:rPr>
                <w:rFonts w:hint="eastAsia" w:ascii="仿宋" w:hAnsi="仿宋" w:eastAsia="仿宋"/>
                <w:bCs/>
                <w:color w:val="000000"/>
                <w:sz w:val="24"/>
                <w:szCs w:val="24"/>
              </w:rPr>
              <w:t>）。</w:t>
            </w:r>
          </w:p>
          <w:p>
            <w:pPr>
              <w:ind w:firstLine="480" w:firstLineChars="200"/>
              <w:jc w:val="left"/>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 xml:space="preserve">、调整保留值之比    </w:t>
            </w:r>
            <w:r>
              <w:rPr>
                <w:rFonts w:ascii="仿宋" w:hAnsi="仿宋" w:eastAsia="仿宋"/>
                <w:sz w:val="24"/>
                <w:szCs w:val="24"/>
              </w:rPr>
              <w:t>B</w:t>
            </w:r>
            <w:r>
              <w:rPr>
                <w:rFonts w:hint="eastAsia" w:ascii="仿宋" w:hAnsi="仿宋" w:eastAsia="仿宋"/>
                <w:sz w:val="24"/>
                <w:szCs w:val="24"/>
              </w:rPr>
              <w:t>、死时间之比</w:t>
            </w:r>
          </w:p>
          <w:p>
            <w:pPr>
              <w:ind w:firstLine="480" w:firstLineChars="200"/>
              <w:jc w:val="left"/>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 xml:space="preserve">、保留时间之比  </w:t>
            </w:r>
            <w:r>
              <w:rPr>
                <w:rFonts w:ascii="仿宋" w:hAnsi="仿宋" w:eastAsia="仿宋"/>
                <w:sz w:val="24"/>
                <w:szCs w:val="24"/>
              </w:rPr>
              <w:t>D</w:t>
            </w:r>
            <w:r>
              <w:rPr>
                <w:rFonts w:hint="eastAsia" w:ascii="仿宋" w:hAnsi="仿宋" w:eastAsia="仿宋"/>
                <w:sz w:val="24"/>
                <w:szCs w:val="24"/>
              </w:rPr>
              <w:t>、保留体积之比。</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11</w:t>
            </w:r>
            <w:r>
              <w:rPr>
                <w:rFonts w:hint="eastAsia" w:ascii="仿宋" w:hAnsi="仿宋" w:eastAsia="仿宋"/>
                <w:bCs/>
                <w:color w:val="000000"/>
                <w:sz w:val="24"/>
                <w:szCs w:val="24"/>
              </w:rPr>
              <w:t>、使用氢火焰离子化检测器，选用下列哪种气体作载气最合适？（</w:t>
            </w:r>
            <w:r>
              <w:rPr>
                <w:rFonts w:ascii="仿宋" w:hAnsi="仿宋" w:eastAsia="仿宋"/>
                <w:bCs/>
                <w:color w:val="000000"/>
                <w:sz w:val="24"/>
                <w:szCs w:val="24"/>
              </w:rPr>
              <w:t xml:space="preserve">    </w:t>
            </w:r>
            <w:r>
              <w:rPr>
                <w:rFonts w:hint="eastAsia" w:ascii="仿宋" w:hAnsi="仿宋" w:eastAsia="仿宋"/>
                <w:bCs/>
                <w:color w:val="000000"/>
                <w:sz w:val="24"/>
                <w:szCs w:val="24"/>
              </w:rPr>
              <w:t>）</w:t>
            </w:r>
          </w:p>
          <w:p>
            <w:pPr>
              <w:ind w:firstLine="480" w:firstLineChars="200"/>
              <w:jc w:val="left"/>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H</w:t>
            </w:r>
            <w:r>
              <w:rPr>
                <w:rFonts w:ascii="仿宋" w:hAnsi="仿宋" w:eastAsia="仿宋"/>
                <w:sz w:val="24"/>
                <w:szCs w:val="24"/>
                <w:vertAlign w:val="subscript"/>
              </w:rPr>
              <w:t>2</w:t>
            </w:r>
            <w:r>
              <w:rPr>
                <w:rFonts w:ascii="仿宋" w:hAnsi="仿宋" w:eastAsia="仿宋"/>
                <w:sz w:val="24"/>
                <w:szCs w:val="24"/>
              </w:rPr>
              <w:t xml:space="preserve">   B</w:t>
            </w:r>
            <w:r>
              <w:rPr>
                <w:rFonts w:hint="eastAsia" w:ascii="仿宋" w:hAnsi="仿宋" w:eastAsia="仿宋"/>
                <w:sz w:val="24"/>
                <w:szCs w:val="24"/>
              </w:rPr>
              <w:t>、</w:t>
            </w:r>
            <w:r>
              <w:rPr>
                <w:rFonts w:ascii="仿宋" w:hAnsi="仿宋" w:eastAsia="仿宋"/>
                <w:sz w:val="24"/>
                <w:szCs w:val="24"/>
              </w:rPr>
              <w:t>He   C</w:t>
            </w:r>
            <w:r>
              <w:rPr>
                <w:rFonts w:hint="eastAsia" w:ascii="仿宋" w:hAnsi="仿宋" w:eastAsia="仿宋"/>
                <w:sz w:val="24"/>
                <w:szCs w:val="24"/>
              </w:rPr>
              <w:t>、</w:t>
            </w:r>
            <w:r>
              <w:rPr>
                <w:rFonts w:ascii="仿宋" w:hAnsi="仿宋" w:eastAsia="仿宋"/>
                <w:sz w:val="24"/>
                <w:szCs w:val="24"/>
              </w:rPr>
              <w:t>Ar   D</w:t>
            </w:r>
            <w:r>
              <w:rPr>
                <w:rFonts w:hint="eastAsia" w:ascii="仿宋" w:hAnsi="仿宋" w:eastAsia="仿宋"/>
                <w:sz w:val="24"/>
                <w:szCs w:val="24"/>
              </w:rPr>
              <w:t>、</w:t>
            </w:r>
            <w:r>
              <w:rPr>
                <w:rFonts w:ascii="仿宋" w:hAnsi="仿宋" w:eastAsia="仿宋"/>
                <w:sz w:val="24"/>
                <w:szCs w:val="24"/>
              </w:rPr>
              <w:t>N</w:t>
            </w:r>
            <w:r>
              <w:rPr>
                <w:rFonts w:ascii="仿宋" w:hAnsi="仿宋" w:eastAsia="仿宋"/>
                <w:sz w:val="24"/>
                <w:szCs w:val="24"/>
                <w:vertAlign w:val="subscript"/>
              </w:rPr>
              <w:t>2</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12</w:t>
            </w:r>
            <w:r>
              <w:rPr>
                <w:rFonts w:hint="eastAsia" w:ascii="仿宋" w:hAnsi="仿宋" w:eastAsia="仿宋"/>
                <w:bCs/>
                <w:color w:val="000000"/>
                <w:sz w:val="24"/>
                <w:szCs w:val="24"/>
              </w:rPr>
              <w:t>、气相色谱的分离原理是利用不同组分在两相间具有不同的</w:t>
            </w: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、保留值</w:t>
            </w:r>
            <w:r>
              <w:rPr>
                <w:rFonts w:ascii="仿宋" w:hAnsi="仿宋" w:eastAsia="仿宋"/>
                <w:sz w:val="24"/>
                <w:szCs w:val="24"/>
              </w:rPr>
              <w:t xml:space="preserve">    B</w:t>
            </w:r>
            <w:r>
              <w:rPr>
                <w:rFonts w:hint="eastAsia" w:ascii="仿宋" w:hAnsi="仿宋" w:eastAsia="仿宋"/>
                <w:sz w:val="24"/>
                <w:szCs w:val="24"/>
              </w:rPr>
              <w:t>、柱效</w:t>
            </w:r>
            <w:r>
              <w:rPr>
                <w:rFonts w:ascii="仿宋" w:hAnsi="仿宋" w:eastAsia="仿宋"/>
                <w:sz w:val="24"/>
                <w:szCs w:val="24"/>
              </w:rPr>
              <w:t xml:space="preserve">    C</w:t>
            </w:r>
            <w:r>
              <w:rPr>
                <w:rFonts w:hint="eastAsia" w:ascii="仿宋" w:hAnsi="仿宋" w:eastAsia="仿宋"/>
                <w:sz w:val="24"/>
                <w:szCs w:val="24"/>
              </w:rPr>
              <w:t>、分配系数</w:t>
            </w:r>
            <w:r>
              <w:rPr>
                <w:rFonts w:ascii="仿宋" w:hAnsi="仿宋" w:eastAsia="仿宋"/>
                <w:sz w:val="24"/>
                <w:szCs w:val="24"/>
              </w:rPr>
              <w:t xml:space="preserve">   D</w:t>
            </w:r>
            <w:r>
              <w:rPr>
                <w:rFonts w:hint="eastAsia" w:ascii="仿宋" w:hAnsi="仿宋" w:eastAsia="仿宋"/>
                <w:sz w:val="24"/>
                <w:szCs w:val="24"/>
              </w:rPr>
              <w:t>、分离度</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13</w:t>
            </w:r>
            <w:r>
              <w:rPr>
                <w:rFonts w:hint="eastAsia" w:ascii="仿宋" w:hAnsi="仿宋" w:eastAsia="仿宋"/>
                <w:bCs/>
                <w:color w:val="000000"/>
                <w:sz w:val="24"/>
                <w:szCs w:val="24"/>
              </w:rPr>
              <w:t>、组分与固定液分子之间的作用力主要有</w:t>
            </w:r>
            <w:r>
              <w:rPr>
                <w:rFonts w:ascii="仿宋" w:hAnsi="仿宋" w:eastAsia="仿宋"/>
                <w:bCs/>
                <w:color w:val="000000"/>
                <w:sz w:val="24"/>
                <w:szCs w:val="24"/>
              </w:rPr>
              <w:t xml:space="preserve"> (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 xml:space="preserve">、静电力和诱导力  </w:t>
            </w:r>
            <w:r>
              <w:rPr>
                <w:rFonts w:ascii="仿宋" w:hAnsi="仿宋" w:eastAsia="仿宋"/>
                <w:sz w:val="24"/>
                <w:szCs w:val="24"/>
              </w:rPr>
              <w:t>B</w:t>
            </w:r>
            <w:r>
              <w:rPr>
                <w:rFonts w:hint="eastAsia" w:ascii="仿宋" w:hAnsi="仿宋" w:eastAsia="仿宋"/>
                <w:sz w:val="24"/>
                <w:szCs w:val="24"/>
              </w:rPr>
              <w:t xml:space="preserve">、色散力  </w:t>
            </w:r>
            <w:r>
              <w:rPr>
                <w:rFonts w:ascii="仿宋" w:hAnsi="仿宋" w:eastAsia="仿宋"/>
                <w:sz w:val="24"/>
                <w:szCs w:val="24"/>
              </w:rPr>
              <w:t>C</w:t>
            </w:r>
            <w:r>
              <w:rPr>
                <w:rFonts w:hint="eastAsia" w:ascii="仿宋" w:hAnsi="仿宋" w:eastAsia="仿宋"/>
                <w:sz w:val="24"/>
                <w:szCs w:val="24"/>
              </w:rPr>
              <w:t xml:space="preserve">、氢键力  </w:t>
            </w:r>
            <w:r>
              <w:rPr>
                <w:rFonts w:ascii="仿宋" w:hAnsi="仿宋" w:eastAsia="仿宋"/>
                <w:sz w:val="24"/>
                <w:szCs w:val="24"/>
              </w:rPr>
              <w:t>D</w:t>
            </w:r>
            <w:r>
              <w:rPr>
                <w:rFonts w:hint="eastAsia" w:ascii="仿宋" w:hAnsi="仿宋" w:eastAsia="仿宋"/>
                <w:sz w:val="24"/>
                <w:szCs w:val="24"/>
              </w:rPr>
              <w:t>、</w:t>
            </w: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B</w:t>
            </w:r>
            <w:r>
              <w:rPr>
                <w:rFonts w:hint="eastAsia" w:ascii="仿宋" w:hAnsi="仿宋" w:eastAsia="仿宋"/>
                <w:sz w:val="24"/>
                <w:szCs w:val="24"/>
              </w:rPr>
              <w:t>和</w:t>
            </w:r>
            <w:r>
              <w:rPr>
                <w:rFonts w:ascii="仿宋" w:hAnsi="仿宋" w:eastAsia="仿宋"/>
                <w:sz w:val="24"/>
                <w:szCs w:val="24"/>
              </w:rPr>
              <w:t>C</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14</w:t>
            </w:r>
            <w:r>
              <w:rPr>
                <w:rFonts w:hint="eastAsia" w:ascii="仿宋" w:hAnsi="仿宋" w:eastAsia="仿宋"/>
                <w:bCs/>
                <w:color w:val="000000"/>
                <w:sz w:val="24"/>
                <w:szCs w:val="24"/>
              </w:rPr>
              <w:t>、空心阴极灯的主要操作参数是</w:t>
            </w:r>
            <w:r>
              <w:rPr>
                <w:rFonts w:ascii="仿宋" w:hAnsi="仿宋" w:eastAsia="仿宋"/>
                <w:bCs/>
                <w:color w:val="000000"/>
                <w:sz w:val="24"/>
                <w:szCs w:val="24"/>
              </w:rPr>
              <w:t xml:space="preserve"> (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、灯电流</w:t>
            </w:r>
            <w:r>
              <w:rPr>
                <w:rFonts w:ascii="仿宋" w:hAnsi="仿宋" w:eastAsia="仿宋"/>
                <w:sz w:val="24"/>
                <w:szCs w:val="24"/>
              </w:rPr>
              <w:t xml:space="preserve">   B</w:t>
            </w:r>
            <w:r>
              <w:rPr>
                <w:rFonts w:hint="eastAsia" w:ascii="仿宋" w:hAnsi="仿宋" w:eastAsia="仿宋"/>
                <w:sz w:val="24"/>
                <w:szCs w:val="24"/>
              </w:rPr>
              <w:t>、灯电压</w:t>
            </w:r>
            <w:r>
              <w:rPr>
                <w:rFonts w:ascii="仿宋" w:hAnsi="仿宋" w:eastAsia="仿宋"/>
                <w:sz w:val="24"/>
                <w:szCs w:val="24"/>
              </w:rPr>
              <w:t xml:space="preserve">   C</w:t>
            </w:r>
            <w:r>
              <w:rPr>
                <w:rFonts w:hint="eastAsia" w:ascii="仿宋" w:hAnsi="仿宋" w:eastAsia="仿宋"/>
                <w:sz w:val="24"/>
                <w:szCs w:val="24"/>
              </w:rPr>
              <w:t>、阴极温度</w:t>
            </w:r>
            <w:r>
              <w:rPr>
                <w:rFonts w:ascii="仿宋" w:hAnsi="仿宋" w:eastAsia="仿宋"/>
                <w:sz w:val="24"/>
                <w:szCs w:val="24"/>
              </w:rPr>
              <w:t xml:space="preserve">    D</w:t>
            </w:r>
            <w:r>
              <w:rPr>
                <w:rFonts w:hint="eastAsia" w:ascii="仿宋" w:hAnsi="仿宋" w:eastAsia="仿宋"/>
                <w:sz w:val="24"/>
                <w:szCs w:val="24"/>
              </w:rPr>
              <w:t>、内充气体的压力</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15</w:t>
            </w:r>
            <w:r>
              <w:rPr>
                <w:rFonts w:hint="eastAsia" w:ascii="仿宋" w:hAnsi="仿宋" w:eastAsia="仿宋"/>
                <w:bCs/>
                <w:color w:val="000000"/>
                <w:sz w:val="24"/>
                <w:szCs w:val="24"/>
              </w:rPr>
              <w:t>、原子吸收光谱是</w:t>
            </w:r>
            <w:r>
              <w:rPr>
                <w:rFonts w:ascii="仿宋" w:hAnsi="仿宋" w:eastAsia="仿宋"/>
                <w:bCs/>
                <w:color w:val="000000"/>
                <w:sz w:val="24"/>
                <w:szCs w:val="24"/>
              </w:rPr>
              <w:t>(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、分子的振动、转动能级跃迁时对光的选择吸收产生的；</w:t>
            </w:r>
          </w:p>
          <w:p>
            <w:pPr>
              <w:ind w:firstLine="480" w:firstLineChars="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、基态原子吸收了特征辐射跃迁到激发态后又回到基态时所产生的；</w:t>
            </w:r>
          </w:p>
          <w:p>
            <w:pPr>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、分子的电子吸收特征辐射后跃迁到激发态所产生的；</w:t>
            </w:r>
          </w:p>
          <w:p>
            <w:pPr>
              <w:ind w:firstLine="480" w:firstLineChars="20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、基态原子吸收特征辐射后跃迁到激发态所产生的；</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16</w:t>
            </w:r>
            <w:r>
              <w:rPr>
                <w:rFonts w:hint="eastAsia" w:ascii="仿宋" w:hAnsi="仿宋" w:eastAsia="仿宋"/>
                <w:bCs/>
                <w:color w:val="000000"/>
                <w:sz w:val="24"/>
                <w:szCs w:val="24"/>
              </w:rPr>
              <w:t>、在光学分析法中</w:t>
            </w:r>
            <w:r>
              <w:rPr>
                <w:rFonts w:ascii="仿宋" w:hAnsi="仿宋" w:eastAsia="仿宋"/>
                <w:bCs/>
                <w:color w:val="000000"/>
                <w:sz w:val="24"/>
                <w:szCs w:val="24"/>
              </w:rPr>
              <w:t xml:space="preserve">, </w:t>
            </w:r>
            <w:r>
              <w:rPr>
                <w:rFonts w:hint="eastAsia" w:ascii="仿宋" w:hAnsi="仿宋" w:eastAsia="仿宋"/>
                <w:bCs/>
                <w:color w:val="000000"/>
                <w:sz w:val="24"/>
                <w:szCs w:val="24"/>
              </w:rPr>
              <w:t>采用钨灯作光源的是</w:t>
            </w:r>
            <w:r>
              <w:rPr>
                <w:rFonts w:ascii="仿宋" w:hAnsi="仿宋" w:eastAsia="仿宋"/>
                <w:bCs/>
                <w:color w:val="000000"/>
                <w:sz w:val="24"/>
                <w:szCs w:val="24"/>
              </w:rPr>
              <w:t>(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、原子光谱</w:t>
            </w:r>
            <w:r>
              <w:rPr>
                <w:rFonts w:ascii="仿宋" w:hAnsi="仿宋" w:eastAsia="仿宋"/>
                <w:sz w:val="24"/>
                <w:szCs w:val="24"/>
              </w:rPr>
              <w:t>B</w:t>
            </w:r>
            <w:r>
              <w:rPr>
                <w:rFonts w:hint="eastAsia" w:ascii="仿宋" w:hAnsi="仿宋" w:eastAsia="仿宋"/>
                <w:sz w:val="24"/>
                <w:szCs w:val="24"/>
              </w:rPr>
              <w:t>、分子光谱</w:t>
            </w:r>
            <w:r>
              <w:rPr>
                <w:rFonts w:ascii="仿宋" w:hAnsi="仿宋" w:eastAsia="仿宋"/>
                <w:sz w:val="24"/>
                <w:szCs w:val="24"/>
              </w:rPr>
              <w:t>C</w:t>
            </w:r>
            <w:r>
              <w:rPr>
                <w:rFonts w:hint="eastAsia" w:ascii="仿宋" w:hAnsi="仿宋" w:eastAsia="仿宋"/>
                <w:sz w:val="24"/>
                <w:szCs w:val="24"/>
              </w:rPr>
              <w:t>、可见分子光谱</w:t>
            </w:r>
            <w:r>
              <w:rPr>
                <w:rFonts w:ascii="仿宋" w:hAnsi="仿宋" w:eastAsia="仿宋"/>
                <w:sz w:val="24"/>
                <w:szCs w:val="24"/>
              </w:rPr>
              <w:t>D</w:t>
            </w:r>
            <w:r>
              <w:rPr>
                <w:rFonts w:hint="eastAsia" w:ascii="仿宋" w:hAnsi="仿宋" w:eastAsia="仿宋"/>
                <w:sz w:val="24"/>
                <w:szCs w:val="24"/>
              </w:rPr>
              <w:t>、红外光谱</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17</w:t>
            </w:r>
            <w:r>
              <w:rPr>
                <w:rFonts w:hint="eastAsia" w:ascii="仿宋" w:hAnsi="仿宋" w:eastAsia="仿宋"/>
                <w:bCs/>
                <w:color w:val="000000"/>
                <w:sz w:val="24"/>
                <w:szCs w:val="24"/>
              </w:rPr>
              <w:t>、在原子吸收分析中</w:t>
            </w:r>
            <w:r>
              <w:rPr>
                <w:rFonts w:ascii="仿宋" w:hAnsi="仿宋" w:eastAsia="仿宋"/>
                <w:bCs/>
                <w:color w:val="000000"/>
                <w:sz w:val="24"/>
                <w:szCs w:val="24"/>
              </w:rPr>
              <w:t xml:space="preserve">, </w:t>
            </w:r>
            <w:r>
              <w:rPr>
                <w:rFonts w:hint="eastAsia" w:ascii="仿宋" w:hAnsi="仿宋" w:eastAsia="仿宋"/>
                <w:bCs/>
                <w:color w:val="000000"/>
                <w:sz w:val="24"/>
                <w:szCs w:val="24"/>
              </w:rPr>
              <w:t>采用标准加入法可以消除</w:t>
            </w:r>
            <w:r>
              <w:rPr>
                <w:rFonts w:ascii="仿宋" w:hAnsi="仿宋" w:eastAsia="仿宋"/>
                <w:bCs/>
                <w:color w:val="000000"/>
                <w:sz w:val="24"/>
                <w:szCs w:val="24"/>
              </w:rPr>
              <w:t>(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、基体效应的影响</w:t>
            </w:r>
            <w:r>
              <w:rPr>
                <w:rFonts w:ascii="仿宋" w:hAnsi="仿宋" w:eastAsia="仿宋"/>
                <w:sz w:val="24"/>
                <w:szCs w:val="24"/>
              </w:rPr>
              <w:t xml:space="preserve">    B</w:t>
            </w:r>
            <w:r>
              <w:rPr>
                <w:rFonts w:hint="eastAsia" w:ascii="仿宋" w:hAnsi="仿宋" w:eastAsia="仿宋"/>
                <w:sz w:val="24"/>
                <w:szCs w:val="24"/>
              </w:rPr>
              <w:t>、光谱背景的影响</w:t>
            </w:r>
            <w:r>
              <w:rPr>
                <w:rFonts w:ascii="仿宋" w:hAnsi="仿宋" w:eastAsia="仿宋"/>
                <w:sz w:val="24"/>
                <w:szCs w:val="24"/>
              </w:rPr>
              <w:t xml:space="preserve">    </w:t>
            </w:r>
          </w:p>
          <w:p>
            <w:pPr>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、其它谱线的干扰</w:t>
            </w:r>
            <w:r>
              <w:rPr>
                <w:rFonts w:ascii="仿宋" w:hAnsi="仿宋" w:eastAsia="仿宋"/>
                <w:sz w:val="24"/>
                <w:szCs w:val="24"/>
              </w:rPr>
              <w:t xml:space="preserve">    D</w:t>
            </w:r>
            <w:r>
              <w:rPr>
                <w:rFonts w:hint="eastAsia" w:ascii="仿宋" w:hAnsi="仿宋" w:eastAsia="仿宋"/>
                <w:sz w:val="24"/>
                <w:szCs w:val="24"/>
              </w:rPr>
              <w:t>、电离效应</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18</w:t>
            </w:r>
            <w:r>
              <w:rPr>
                <w:rFonts w:hint="eastAsia" w:ascii="仿宋" w:hAnsi="仿宋" w:eastAsia="仿宋"/>
                <w:bCs/>
                <w:color w:val="000000"/>
                <w:sz w:val="24"/>
                <w:szCs w:val="24"/>
              </w:rPr>
              <w:t>、原子吸收光谱法测定试样中的钾元素含量</w:t>
            </w:r>
            <w:r>
              <w:rPr>
                <w:rFonts w:ascii="仿宋" w:hAnsi="仿宋" w:eastAsia="仿宋"/>
                <w:bCs/>
                <w:color w:val="000000"/>
                <w:sz w:val="24"/>
                <w:szCs w:val="24"/>
              </w:rPr>
              <w:t>,</w:t>
            </w:r>
            <w:r>
              <w:rPr>
                <w:rFonts w:hint="eastAsia" w:ascii="仿宋" w:hAnsi="仿宋" w:eastAsia="仿宋"/>
                <w:bCs/>
                <w:color w:val="000000"/>
                <w:sz w:val="24"/>
                <w:szCs w:val="24"/>
              </w:rPr>
              <w:t>通常需加入适量的钠盐</w:t>
            </w:r>
            <w:r>
              <w:rPr>
                <w:rFonts w:ascii="仿宋" w:hAnsi="仿宋" w:eastAsia="仿宋"/>
                <w:bCs/>
                <w:color w:val="000000"/>
                <w:sz w:val="24"/>
                <w:szCs w:val="24"/>
              </w:rPr>
              <w:t xml:space="preserve">, </w:t>
            </w:r>
            <w:r>
              <w:rPr>
                <w:rFonts w:hint="eastAsia" w:ascii="仿宋" w:hAnsi="仿宋" w:eastAsia="仿宋"/>
                <w:bCs/>
                <w:color w:val="000000"/>
                <w:sz w:val="24"/>
                <w:szCs w:val="24"/>
              </w:rPr>
              <w:t>这里钠盐被称为</w:t>
            </w: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、释放剂</w:t>
            </w:r>
            <w:r>
              <w:rPr>
                <w:rFonts w:ascii="仿宋" w:hAnsi="仿宋" w:eastAsia="仿宋"/>
                <w:sz w:val="24"/>
                <w:szCs w:val="24"/>
              </w:rPr>
              <w:t xml:space="preserve">     B</w:t>
            </w:r>
            <w:r>
              <w:rPr>
                <w:rFonts w:hint="eastAsia" w:ascii="仿宋" w:hAnsi="仿宋" w:eastAsia="仿宋"/>
                <w:sz w:val="24"/>
                <w:szCs w:val="24"/>
              </w:rPr>
              <w:t>、缓冲剂</w:t>
            </w:r>
            <w:r>
              <w:rPr>
                <w:rFonts w:ascii="仿宋" w:hAnsi="仿宋" w:eastAsia="仿宋"/>
                <w:sz w:val="24"/>
                <w:szCs w:val="24"/>
              </w:rPr>
              <w:t xml:space="preserve">    C</w:t>
            </w:r>
            <w:r>
              <w:rPr>
                <w:rFonts w:hint="eastAsia" w:ascii="仿宋" w:hAnsi="仿宋" w:eastAsia="仿宋"/>
                <w:sz w:val="24"/>
                <w:szCs w:val="24"/>
              </w:rPr>
              <w:t>、消电离剂</w:t>
            </w:r>
            <w:r>
              <w:rPr>
                <w:rFonts w:ascii="仿宋" w:hAnsi="仿宋" w:eastAsia="仿宋"/>
                <w:sz w:val="24"/>
                <w:szCs w:val="24"/>
              </w:rPr>
              <w:t xml:space="preserve">    D</w:t>
            </w:r>
            <w:r>
              <w:rPr>
                <w:rFonts w:hint="eastAsia" w:ascii="仿宋" w:hAnsi="仿宋" w:eastAsia="仿宋"/>
                <w:sz w:val="24"/>
                <w:szCs w:val="24"/>
              </w:rPr>
              <w:t>、保护剂</w:t>
            </w:r>
          </w:p>
          <w:p>
            <w:pPr>
              <w:ind w:right="23" w:rightChars="11" w:firstLine="480" w:firstLineChars="200"/>
              <w:textAlignment w:val="center"/>
              <w:rPr>
                <w:rFonts w:ascii="仿宋" w:hAnsi="仿宋" w:eastAsia="仿宋"/>
                <w:bCs/>
                <w:color w:val="000000"/>
                <w:sz w:val="24"/>
                <w:szCs w:val="24"/>
              </w:rPr>
            </w:pPr>
            <w:r>
              <w:rPr>
                <w:rFonts w:ascii="仿宋" w:hAnsi="仿宋" w:eastAsia="仿宋"/>
                <w:bCs/>
                <w:color w:val="000000"/>
                <w:sz w:val="24"/>
                <w:szCs w:val="24"/>
              </w:rPr>
              <w:t>19</w:t>
            </w:r>
            <w:r>
              <w:rPr>
                <w:rFonts w:hint="eastAsia" w:ascii="仿宋" w:hAnsi="仿宋" w:eastAsia="仿宋"/>
                <w:bCs/>
                <w:color w:val="000000"/>
                <w:sz w:val="24"/>
                <w:szCs w:val="24"/>
              </w:rPr>
              <w:t>、原子吸收分光光度计中常用的检测器是</w:t>
            </w: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、光电池</w:t>
            </w:r>
            <w:r>
              <w:rPr>
                <w:rFonts w:ascii="仿宋" w:hAnsi="仿宋" w:eastAsia="仿宋"/>
                <w:sz w:val="24"/>
                <w:szCs w:val="24"/>
              </w:rPr>
              <w:t xml:space="preserve">    B</w:t>
            </w:r>
            <w:r>
              <w:rPr>
                <w:rFonts w:hint="eastAsia" w:ascii="仿宋" w:hAnsi="仿宋" w:eastAsia="仿宋"/>
                <w:sz w:val="24"/>
                <w:szCs w:val="24"/>
              </w:rPr>
              <w:t>、光电管</w:t>
            </w:r>
            <w:r>
              <w:rPr>
                <w:rFonts w:ascii="仿宋" w:hAnsi="仿宋" w:eastAsia="仿宋"/>
                <w:sz w:val="24"/>
                <w:szCs w:val="24"/>
              </w:rPr>
              <w:t xml:space="preserve">    C</w:t>
            </w:r>
            <w:r>
              <w:rPr>
                <w:rFonts w:hint="eastAsia" w:ascii="仿宋" w:hAnsi="仿宋" w:eastAsia="仿宋"/>
                <w:sz w:val="24"/>
                <w:szCs w:val="24"/>
              </w:rPr>
              <w:t>、光电倍增管</w:t>
            </w:r>
            <w:r>
              <w:rPr>
                <w:rFonts w:ascii="仿宋" w:hAnsi="仿宋" w:eastAsia="仿宋"/>
                <w:sz w:val="24"/>
                <w:szCs w:val="24"/>
              </w:rPr>
              <w:t xml:space="preserve">    D</w:t>
            </w:r>
            <w:r>
              <w:rPr>
                <w:rFonts w:hint="eastAsia" w:ascii="仿宋" w:hAnsi="仿宋" w:eastAsia="仿宋"/>
                <w:sz w:val="24"/>
                <w:szCs w:val="24"/>
              </w:rPr>
              <w:t>、感光板</w:t>
            </w:r>
          </w:p>
          <w:p>
            <w:pPr>
              <w:ind w:right="23" w:rightChars="11" w:firstLine="480" w:firstLineChars="200"/>
              <w:textAlignment w:val="center"/>
              <w:rPr>
                <w:rFonts w:ascii="仿宋" w:hAnsi="仿宋" w:eastAsia="仿宋"/>
                <w:sz w:val="24"/>
                <w:szCs w:val="24"/>
              </w:rPr>
            </w:pPr>
            <w:r>
              <w:rPr>
                <w:rFonts w:ascii="仿宋" w:hAnsi="仿宋" w:eastAsia="仿宋"/>
                <w:bCs/>
                <w:color w:val="000000"/>
                <w:sz w:val="24"/>
                <w:szCs w:val="24"/>
              </w:rPr>
              <w:t>20</w:t>
            </w:r>
            <w:r>
              <w:rPr>
                <w:rFonts w:hint="eastAsia" w:ascii="仿宋" w:hAnsi="仿宋" w:eastAsia="仿宋"/>
                <w:bCs/>
                <w:color w:val="000000"/>
                <w:sz w:val="24"/>
                <w:szCs w:val="24"/>
              </w:rPr>
              <w:t>、原子发射光谱是由下列哪种跃迁产生的？</w:t>
            </w:r>
            <w:r>
              <w:rPr>
                <w:rFonts w:ascii="仿宋" w:hAnsi="仿宋" w:eastAsia="仿宋"/>
                <w:bCs/>
                <w:color w:val="000000"/>
                <w:sz w:val="24"/>
                <w:szCs w:val="24"/>
              </w:rPr>
              <w:t>(      )</w:t>
            </w:r>
          </w:p>
          <w:p>
            <w:pPr>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辐射能使气态原子外层电子激发</w:t>
            </w:r>
            <w:r>
              <w:rPr>
                <w:rFonts w:ascii="仿宋" w:hAnsi="仿宋" w:eastAsia="仿宋"/>
                <w:sz w:val="24"/>
                <w:szCs w:val="24"/>
              </w:rPr>
              <w:t xml:space="preserve">   </w:t>
            </w:r>
          </w:p>
          <w:p>
            <w:pPr>
              <w:ind w:firstLine="480" w:firstLineChars="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辐射能使气态原子内层电子激发</w:t>
            </w:r>
          </w:p>
          <w:p>
            <w:pPr>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电热能使气态原子内层电子激发</w:t>
            </w:r>
            <w:r>
              <w:rPr>
                <w:rFonts w:ascii="仿宋" w:hAnsi="仿宋" w:eastAsia="仿宋"/>
                <w:sz w:val="24"/>
                <w:szCs w:val="24"/>
              </w:rPr>
              <w:t xml:space="preserve">   </w:t>
            </w:r>
          </w:p>
          <w:p>
            <w:pPr>
              <w:ind w:firstLine="480" w:firstLineChars="20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电热能使气态原子外层电子激发</w:t>
            </w:r>
          </w:p>
          <w:p>
            <w:pPr>
              <w:spacing w:beforeLines="50" w:afterLines="50"/>
              <w:ind w:right="23" w:rightChars="11"/>
              <w:outlineLvl w:val="0"/>
              <w:rPr>
                <w:rFonts w:ascii="仿宋" w:hAnsi="仿宋" w:eastAsia="仿宋"/>
                <w:b/>
                <w:color w:val="000000"/>
                <w:sz w:val="24"/>
                <w:szCs w:val="24"/>
              </w:rPr>
            </w:pPr>
            <w:r>
              <w:rPr>
                <w:rFonts w:ascii="仿宋" w:hAnsi="仿宋" w:eastAsia="仿宋"/>
                <w:b/>
                <w:sz w:val="24"/>
                <w:szCs w:val="24"/>
              </w:rPr>
              <w:t xml:space="preserve"> </w:t>
            </w:r>
            <w:r>
              <w:rPr>
                <w:rFonts w:hint="eastAsia" w:ascii="仿宋" w:hAnsi="仿宋" w:eastAsia="仿宋"/>
                <w:b/>
                <w:color w:val="000000"/>
                <w:sz w:val="24"/>
                <w:szCs w:val="24"/>
              </w:rPr>
              <w:t>二、填空题（每空</w:t>
            </w:r>
            <w:r>
              <w:rPr>
                <w:rFonts w:ascii="仿宋" w:hAnsi="仿宋" w:eastAsia="仿宋"/>
                <w:b/>
                <w:color w:val="000000"/>
                <w:sz w:val="24"/>
                <w:szCs w:val="24"/>
              </w:rPr>
              <w:t xml:space="preserve"> 2</w:t>
            </w:r>
            <w:r>
              <w:rPr>
                <w:rFonts w:hint="eastAsia" w:ascii="仿宋" w:hAnsi="仿宋" w:eastAsia="仿宋"/>
                <w:b/>
                <w:color w:val="000000"/>
                <w:sz w:val="24"/>
                <w:szCs w:val="24"/>
              </w:rPr>
              <w:t>分，共</w:t>
            </w:r>
            <w:r>
              <w:rPr>
                <w:rFonts w:ascii="仿宋" w:hAnsi="仿宋" w:eastAsia="仿宋"/>
                <w:b/>
                <w:color w:val="000000"/>
                <w:sz w:val="24"/>
                <w:szCs w:val="24"/>
              </w:rPr>
              <w:t xml:space="preserve">32 </w:t>
            </w:r>
            <w:r>
              <w:rPr>
                <w:rFonts w:hint="eastAsia" w:ascii="仿宋" w:hAnsi="仿宋" w:eastAsia="仿宋"/>
                <w:b/>
                <w:color w:val="000000"/>
                <w:sz w:val="24"/>
                <w:szCs w:val="24"/>
              </w:rPr>
              <w:t>分）</w:t>
            </w:r>
          </w:p>
          <w:p>
            <w:pPr>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、仪器分析主要分为三大类，它们是</w:t>
            </w:r>
            <w:r>
              <w:rPr>
                <w:rFonts w:ascii="仿宋" w:hAnsi="仿宋" w:eastAsia="仿宋"/>
                <w:sz w:val="24"/>
                <w:szCs w:val="24"/>
              </w:rPr>
              <w:t>_____________</w:t>
            </w:r>
            <w:r>
              <w:rPr>
                <w:rFonts w:hint="eastAsia" w:ascii="仿宋" w:hAnsi="仿宋" w:eastAsia="仿宋"/>
                <w:sz w:val="24"/>
                <w:szCs w:val="24"/>
              </w:rPr>
              <w:t>、</w:t>
            </w:r>
            <w:r>
              <w:rPr>
                <w:rFonts w:ascii="仿宋" w:hAnsi="仿宋" w:eastAsia="仿宋"/>
                <w:sz w:val="24"/>
                <w:szCs w:val="24"/>
              </w:rPr>
              <w:t>____________</w:t>
            </w:r>
            <w:r>
              <w:rPr>
                <w:rFonts w:hint="eastAsia" w:ascii="仿宋" w:hAnsi="仿宋" w:eastAsia="仿宋"/>
                <w:sz w:val="24"/>
                <w:szCs w:val="24"/>
              </w:rPr>
              <w:t>和</w:t>
            </w:r>
            <w:r>
              <w:rPr>
                <w:rFonts w:ascii="仿宋" w:hAnsi="仿宋" w:eastAsia="仿宋"/>
                <w:sz w:val="24"/>
                <w:szCs w:val="24"/>
              </w:rPr>
              <w:t>___________</w:t>
            </w:r>
            <w:r>
              <w:rPr>
                <w:rFonts w:hint="eastAsia" w:ascii="仿宋" w:hAnsi="仿宋" w:eastAsia="仿宋"/>
                <w:sz w:val="24"/>
                <w:szCs w:val="24"/>
              </w:rPr>
              <w:t>。</w:t>
            </w:r>
          </w:p>
          <w:p>
            <w:pPr>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、库仑分析的理论基础是</w:t>
            </w:r>
            <w:r>
              <w:rPr>
                <w:rFonts w:ascii="仿宋" w:hAnsi="仿宋" w:eastAsia="仿宋"/>
                <w:sz w:val="24"/>
                <w:szCs w:val="24"/>
              </w:rPr>
              <w:t>______________</w:t>
            </w:r>
            <w:r>
              <w:rPr>
                <w:rFonts w:hint="eastAsia" w:ascii="仿宋" w:hAnsi="仿宋" w:eastAsia="仿宋"/>
                <w:sz w:val="24"/>
                <w:szCs w:val="24"/>
              </w:rPr>
              <w:t>。库仑分析法可以分为</w:t>
            </w:r>
            <w:r>
              <w:rPr>
                <w:rFonts w:ascii="仿宋" w:hAnsi="仿宋" w:eastAsia="仿宋"/>
                <w:sz w:val="24"/>
                <w:szCs w:val="24"/>
              </w:rPr>
              <w:t>________</w:t>
            </w:r>
            <w:r>
              <w:rPr>
                <w:rFonts w:hint="eastAsia" w:ascii="仿宋" w:hAnsi="仿宋" w:eastAsia="仿宋"/>
                <w:sz w:val="24"/>
                <w:szCs w:val="24"/>
              </w:rPr>
              <w:t>法和</w:t>
            </w:r>
            <w:r>
              <w:rPr>
                <w:rFonts w:ascii="仿宋" w:hAnsi="仿宋" w:eastAsia="仿宋"/>
                <w:sz w:val="24"/>
                <w:szCs w:val="24"/>
              </w:rPr>
              <w:t>___________</w:t>
            </w:r>
            <w:r>
              <w:rPr>
                <w:rFonts w:hint="eastAsia" w:ascii="仿宋" w:hAnsi="仿宋" w:eastAsia="仿宋"/>
                <w:sz w:val="24"/>
                <w:szCs w:val="24"/>
              </w:rPr>
              <w:t>法两种。</w:t>
            </w:r>
            <w:r>
              <w:rPr>
                <w:rFonts w:ascii="仿宋" w:hAnsi="仿宋" w:eastAsia="仿宋"/>
                <w:sz w:val="24"/>
                <w:szCs w:val="24"/>
              </w:rPr>
              <w:t xml:space="preserve">     </w:t>
            </w:r>
          </w:p>
          <w:p>
            <w:pPr>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、乙醛（</w:t>
            </w:r>
            <w:r>
              <w:rPr>
                <w:rFonts w:ascii="仿宋" w:hAnsi="仿宋" w:eastAsia="仿宋"/>
                <w:sz w:val="24"/>
                <w:szCs w:val="24"/>
              </w:rPr>
              <w:t>CH</w:t>
            </w:r>
            <w:r>
              <w:rPr>
                <w:rFonts w:ascii="仿宋" w:hAnsi="仿宋" w:eastAsia="仿宋"/>
                <w:sz w:val="24"/>
                <w:szCs w:val="24"/>
                <w:vertAlign w:val="subscript"/>
              </w:rPr>
              <w:t>3</w:t>
            </w:r>
            <w:r>
              <w:rPr>
                <w:rFonts w:ascii="仿宋" w:hAnsi="仿宋" w:eastAsia="仿宋"/>
                <w:sz w:val="24"/>
                <w:szCs w:val="24"/>
              </w:rPr>
              <w:t>CHO</w:t>
            </w:r>
            <w:r>
              <w:rPr>
                <w:rFonts w:hint="eastAsia" w:ascii="仿宋" w:hAnsi="仿宋" w:eastAsia="仿宋"/>
                <w:sz w:val="24"/>
                <w:szCs w:val="24"/>
              </w:rPr>
              <w:t>）分子在</w:t>
            </w:r>
            <w:r>
              <w:rPr>
                <w:rFonts w:ascii="仿宋" w:hAnsi="仿宋" w:eastAsia="仿宋"/>
                <w:sz w:val="24"/>
                <w:szCs w:val="24"/>
              </w:rPr>
              <w:t>160nm</w:t>
            </w:r>
            <w:r>
              <w:rPr>
                <w:rFonts w:hint="eastAsia" w:ascii="仿宋" w:hAnsi="仿宋" w:eastAsia="仿宋"/>
                <w:sz w:val="24"/>
                <w:szCs w:val="24"/>
              </w:rPr>
              <w:t>处有吸收峰</w:t>
            </w:r>
            <w:r>
              <w:rPr>
                <w:rFonts w:ascii="仿宋" w:hAnsi="仿宋" w:eastAsia="仿宋"/>
                <w:sz w:val="24"/>
                <w:szCs w:val="24"/>
              </w:rPr>
              <w:t xml:space="preserve">, </w:t>
            </w:r>
            <w:r>
              <w:rPr>
                <w:rFonts w:hint="eastAsia" w:ascii="仿宋" w:hAnsi="仿宋" w:eastAsia="仿宋"/>
                <w:sz w:val="24"/>
                <w:szCs w:val="24"/>
              </w:rPr>
              <w:t>该峰相对应的电子跃迁类型为</w:t>
            </w:r>
            <w:r>
              <w:rPr>
                <w:rFonts w:ascii="仿宋" w:hAnsi="仿宋" w:eastAsia="仿宋"/>
                <w:sz w:val="24"/>
                <w:szCs w:val="24"/>
              </w:rPr>
              <w:t>________,</w:t>
            </w:r>
            <w:r>
              <w:rPr>
                <w:rFonts w:hint="eastAsia" w:ascii="仿宋" w:hAnsi="仿宋" w:eastAsia="仿宋"/>
                <w:sz w:val="24"/>
                <w:szCs w:val="24"/>
              </w:rPr>
              <w:t>它在</w:t>
            </w:r>
            <w:r>
              <w:rPr>
                <w:rFonts w:ascii="仿宋" w:hAnsi="仿宋" w:eastAsia="仿宋"/>
                <w:sz w:val="24"/>
                <w:szCs w:val="24"/>
              </w:rPr>
              <w:t>180nm</w:t>
            </w:r>
            <w:r>
              <w:rPr>
                <w:rFonts w:hint="eastAsia" w:ascii="仿宋" w:hAnsi="仿宋" w:eastAsia="仿宋"/>
                <w:sz w:val="24"/>
                <w:szCs w:val="24"/>
              </w:rPr>
              <w:t>处的吸收峰</w:t>
            </w:r>
            <w:r>
              <w:rPr>
                <w:rFonts w:ascii="仿宋" w:hAnsi="仿宋" w:eastAsia="仿宋"/>
                <w:sz w:val="24"/>
                <w:szCs w:val="24"/>
              </w:rPr>
              <w:t xml:space="preserve">, </w:t>
            </w:r>
            <w:r>
              <w:rPr>
                <w:rFonts w:hint="eastAsia" w:ascii="仿宋" w:hAnsi="仿宋" w:eastAsia="仿宋"/>
                <w:sz w:val="24"/>
                <w:szCs w:val="24"/>
              </w:rPr>
              <w:t>相应的跃迁类型为</w:t>
            </w:r>
            <w:r>
              <w:rPr>
                <w:rFonts w:ascii="仿宋" w:hAnsi="仿宋" w:eastAsia="仿宋"/>
                <w:sz w:val="24"/>
                <w:szCs w:val="24"/>
              </w:rPr>
              <w:t xml:space="preserve">______, </w:t>
            </w:r>
            <w:r>
              <w:rPr>
                <w:rFonts w:hint="eastAsia" w:ascii="仿宋" w:hAnsi="仿宋" w:eastAsia="仿宋"/>
                <w:sz w:val="24"/>
                <w:szCs w:val="24"/>
              </w:rPr>
              <w:t>它在</w:t>
            </w:r>
            <w:r>
              <w:rPr>
                <w:rFonts w:ascii="仿宋" w:hAnsi="仿宋" w:eastAsia="仿宋"/>
                <w:sz w:val="24"/>
                <w:szCs w:val="24"/>
              </w:rPr>
              <w:t>290nm</w:t>
            </w:r>
            <w:r>
              <w:rPr>
                <w:rFonts w:hint="eastAsia" w:ascii="仿宋" w:hAnsi="仿宋" w:eastAsia="仿宋"/>
                <w:sz w:val="24"/>
                <w:szCs w:val="24"/>
              </w:rPr>
              <w:t>处的吸收峰</w:t>
            </w:r>
            <w:r>
              <w:rPr>
                <w:rFonts w:ascii="仿宋" w:hAnsi="仿宋" w:eastAsia="仿宋"/>
                <w:sz w:val="24"/>
                <w:szCs w:val="24"/>
              </w:rPr>
              <w:t xml:space="preserve">, </w:t>
            </w:r>
            <w:r>
              <w:rPr>
                <w:rFonts w:hint="eastAsia" w:ascii="仿宋" w:hAnsi="仿宋" w:eastAsia="仿宋"/>
                <w:sz w:val="24"/>
                <w:szCs w:val="24"/>
              </w:rPr>
              <w:t>相应的跃迁类型为</w:t>
            </w:r>
            <w:r>
              <w:rPr>
                <w:rFonts w:ascii="仿宋" w:hAnsi="仿宋" w:eastAsia="仿宋"/>
                <w:sz w:val="24"/>
                <w:szCs w:val="24"/>
              </w:rPr>
              <w:t>______</w:t>
            </w:r>
            <w:r>
              <w:rPr>
                <w:rFonts w:hint="eastAsia" w:ascii="仿宋" w:hAnsi="仿宋" w:eastAsia="仿宋"/>
                <w:sz w:val="24"/>
                <w:szCs w:val="24"/>
              </w:rPr>
              <w:t>。</w:t>
            </w:r>
          </w:p>
          <w:p>
            <w:pPr>
              <w:rPr>
                <w:rFonts w:ascii="仿宋" w:hAnsi="仿宋" w:eastAsia="仿宋"/>
                <w:sz w:val="24"/>
                <w:szCs w:val="24"/>
              </w:rPr>
            </w:pPr>
            <w:r>
              <w:rPr>
                <w:rFonts w:ascii="仿宋" w:hAnsi="仿宋" w:eastAsia="仿宋"/>
                <w:sz w:val="24"/>
                <w:szCs w:val="24"/>
              </w:rPr>
              <w:t xml:space="preserve">    4</w:t>
            </w:r>
            <w:r>
              <w:rPr>
                <w:rFonts w:hint="eastAsia" w:ascii="仿宋" w:hAnsi="仿宋" w:eastAsia="仿宋"/>
                <w:sz w:val="24"/>
                <w:szCs w:val="24"/>
              </w:rPr>
              <w:t>、电位法测量常以</w:t>
            </w:r>
            <w:r>
              <w:rPr>
                <w:rFonts w:ascii="仿宋" w:hAnsi="仿宋" w:eastAsia="仿宋"/>
                <w:sz w:val="24"/>
                <w:szCs w:val="24"/>
              </w:rPr>
              <w:t xml:space="preserve">_______  </w:t>
            </w:r>
            <w:r>
              <w:rPr>
                <w:rFonts w:hint="eastAsia" w:ascii="仿宋" w:hAnsi="仿宋" w:eastAsia="仿宋"/>
                <w:sz w:val="24"/>
                <w:szCs w:val="24"/>
              </w:rPr>
              <w:t>作为电池的电解质溶液</w:t>
            </w:r>
            <w:r>
              <w:rPr>
                <w:rFonts w:ascii="仿宋" w:hAnsi="仿宋" w:eastAsia="仿宋"/>
                <w:sz w:val="24"/>
                <w:szCs w:val="24"/>
              </w:rPr>
              <w:t xml:space="preserve">, </w:t>
            </w:r>
            <w:r>
              <w:rPr>
                <w:rFonts w:hint="eastAsia" w:ascii="仿宋" w:hAnsi="仿宋" w:eastAsia="仿宋"/>
                <w:sz w:val="24"/>
                <w:szCs w:val="24"/>
              </w:rPr>
              <w:t>一个是指示电极</w:t>
            </w:r>
            <w:r>
              <w:rPr>
                <w:rFonts w:ascii="仿宋" w:hAnsi="仿宋" w:eastAsia="仿宋"/>
                <w:sz w:val="24"/>
                <w:szCs w:val="24"/>
              </w:rPr>
              <w:t xml:space="preserve">, </w:t>
            </w:r>
            <w:r>
              <w:rPr>
                <w:rFonts w:hint="eastAsia" w:ascii="仿宋" w:hAnsi="仿宋" w:eastAsia="仿宋"/>
                <w:sz w:val="24"/>
                <w:szCs w:val="24"/>
              </w:rPr>
              <w:t>另一个是</w:t>
            </w:r>
            <w:r>
              <w:rPr>
                <w:rFonts w:ascii="仿宋" w:hAnsi="仿宋" w:eastAsia="仿宋"/>
                <w:sz w:val="24"/>
                <w:szCs w:val="24"/>
              </w:rPr>
              <w:t>_____</w:t>
            </w:r>
            <w:r>
              <w:rPr>
                <w:rFonts w:hint="eastAsia" w:ascii="仿宋" w:hAnsi="仿宋" w:eastAsia="仿宋"/>
                <w:sz w:val="24"/>
                <w:szCs w:val="24"/>
              </w:rPr>
              <w:t>电极</w:t>
            </w:r>
            <w:r>
              <w:rPr>
                <w:rFonts w:ascii="仿宋" w:hAnsi="仿宋" w:eastAsia="仿宋"/>
                <w:sz w:val="24"/>
                <w:szCs w:val="24"/>
              </w:rPr>
              <w:t xml:space="preserve">, </w:t>
            </w:r>
            <w:r>
              <w:rPr>
                <w:rFonts w:hint="eastAsia" w:ascii="仿宋" w:hAnsi="仿宋" w:eastAsia="仿宋"/>
                <w:sz w:val="24"/>
                <w:szCs w:val="24"/>
              </w:rPr>
              <w:t>在零电流条件下</w:t>
            </w:r>
            <w:r>
              <w:rPr>
                <w:rFonts w:ascii="仿宋" w:hAnsi="仿宋" w:eastAsia="仿宋"/>
                <w:sz w:val="24"/>
                <w:szCs w:val="24"/>
              </w:rPr>
              <w:t xml:space="preserve">, </w:t>
            </w:r>
            <w:r>
              <w:rPr>
                <w:rFonts w:hint="eastAsia" w:ascii="仿宋" w:hAnsi="仿宋" w:eastAsia="仿宋"/>
                <w:sz w:val="24"/>
                <w:szCs w:val="24"/>
              </w:rPr>
              <w:t>测量所组成的原电池</w:t>
            </w:r>
            <w:r>
              <w:rPr>
                <w:rFonts w:ascii="仿宋" w:hAnsi="仿宋" w:eastAsia="仿宋"/>
                <w:sz w:val="24"/>
                <w:szCs w:val="24"/>
              </w:rPr>
              <w:t>______________</w:t>
            </w:r>
            <w:r>
              <w:rPr>
                <w:rFonts w:hint="eastAsia" w:ascii="仿宋" w:hAnsi="仿宋" w:eastAsia="仿宋"/>
                <w:sz w:val="24"/>
                <w:szCs w:val="24"/>
              </w:rPr>
              <w:t>。</w:t>
            </w:r>
          </w:p>
          <w:p>
            <w:pPr>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、可见</w:t>
            </w:r>
            <w:r>
              <w:rPr>
                <w:rFonts w:ascii="仿宋" w:hAnsi="仿宋" w:eastAsia="仿宋"/>
                <w:sz w:val="24"/>
                <w:szCs w:val="24"/>
              </w:rPr>
              <w:t>-</w:t>
            </w:r>
            <w:r>
              <w:rPr>
                <w:rFonts w:hint="eastAsia" w:ascii="仿宋" w:hAnsi="仿宋" w:eastAsia="仿宋"/>
                <w:sz w:val="24"/>
                <w:szCs w:val="24"/>
              </w:rPr>
              <w:t>紫外、原子吸收的定量分析吸收光谱法都可应用一个相同</w:t>
            </w:r>
            <w:r>
              <w:rPr>
                <w:rFonts w:ascii="仿宋" w:hAnsi="仿宋" w:eastAsia="仿宋"/>
                <w:sz w:val="24"/>
                <w:szCs w:val="24"/>
              </w:rPr>
              <w:t>_______</w:t>
            </w:r>
            <w:r>
              <w:rPr>
                <w:rFonts w:hint="eastAsia" w:ascii="仿宋" w:hAnsi="仿宋" w:eastAsia="仿宋"/>
                <w:sz w:val="24"/>
                <w:szCs w:val="24"/>
              </w:rPr>
              <w:t>定律</w:t>
            </w:r>
            <w:r>
              <w:rPr>
                <w:rFonts w:ascii="仿宋" w:hAnsi="仿宋" w:eastAsia="仿宋"/>
                <w:sz w:val="24"/>
                <w:szCs w:val="24"/>
              </w:rPr>
              <w:t xml:space="preserve">, </w:t>
            </w:r>
            <w:r>
              <w:rPr>
                <w:rFonts w:hint="eastAsia" w:ascii="仿宋" w:hAnsi="仿宋" w:eastAsia="仿宋"/>
                <w:sz w:val="24"/>
                <w:szCs w:val="24"/>
              </w:rPr>
              <w:t>其数学表达式为</w:t>
            </w:r>
            <w:r>
              <w:rPr>
                <w:rFonts w:ascii="仿宋" w:hAnsi="仿宋" w:eastAsia="仿宋"/>
                <w:sz w:val="24"/>
                <w:szCs w:val="24"/>
              </w:rPr>
              <w:t xml:space="preserve"> ____________ </w:t>
            </w:r>
            <w:r>
              <w:rPr>
                <w:rFonts w:hint="eastAsia" w:ascii="仿宋" w:hAnsi="仿宋" w:eastAsia="仿宋"/>
                <w:sz w:val="24"/>
                <w:szCs w:val="24"/>
              </w:rPr>
              <w:t>。</w:t>
            </w:r>
          </w:p>
          <w:p>
            <w:pPr>
              <w:ind w:firstLine="480" w:firstLineChars="20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、在原子吸收法中</w:t>
            </w:r>
            <w:r>
              <w:rPr>
                <w:rFonts w:ascii="仿宋" w:hAnsi="仿宋" w:eastAsia="仿宋"/>
                <w:sz w:val="24"/>
                <w:szCs w:val="24"/>
              </w:rPr>
              <w:t xml:space="preserve">, </w:t>
            </w:r>
            <w:r>
              <w:rPr>
                <w:rFonts w:hint="eastAsia" w:ascii="仿宋" w:hAnsi="仿宋" w:eastAsia="仿宋"/>
                <w:sz w:val="24"/>
                <w:szCs w:val="24"/>
              </w:rPr>
              <w:t>燃助比</w:t>
            </w:r>
            <w:r>
              <w:rPr>
                <w:rFonts w:ascii="仿宋" w:hAnsi="仿宋" w:eastAsia="仿宋"/>
                <w:sz w:val="24"/>
                <w:szCs w:val="24"/>
              </w:rPr>
              <w:t>________</w:t>
            </w:r>
            <w:r>
              <w:rPr>
                <w:rFonts w:hint="eastAsia" w:ascii="仿宋" w:hAnsi="仿宋" w:eastAsia="仿宋"/>
                <w:sz w:val="24"/>
                <w:szCs w:val="24"/>
              </w:rPr>
              <w:t>化学计量的火焰称之为富燃火焰，富燃火焰具有较强的</w:t>
            </w:r>
            <w:r>
              <w:rPr>
                <w:rFonts w:ascii="仿宋" w:hAnsi="仿宋" w:eastAsia="仿宋"/>
                <w:sz w:val="24"/>
                <w:szCs w:val="24"/>
              </w:rPr>
              <w:t>________</w:t>
            </w:r>
            <w:r>
              <w:rPr>
                <w:rFonts w:hint="eastAsia" w:ascii="仿宋" w:hAnsi="仿宋" w:eastAsia="仿宋"/>
                <w:sz w:val="24"/>
                <w:szCs w:val="24"/>
              </w:rPr>
              <w:t>性，火焰具有较强的氧化性。</w:t>
            </w:r>
          </w:p>
          <w:p>
            <w:pPr>
              <w:spacing w:beforeLines="50" w:afterLines="50"/>
              <w:ind w:right="23" w:rightChars="11"/>
              <w:outlineLvl w:val="0"/>
              <w:rPr>
                <w:rFonts w:ascii="仿宋" w:hAnsi="仿宋" w:eastAsia="仿宋"/>
                <w:b/>
                <w:color w:val="000000"/>
                <w:sz w:val="24"/>
                <w:szCs w:val="24"/>
              </w:rPr>
            </w:pPr>
            <w:r>
              <w:rPr>
                <w:rFonts w:hint="eastAsia" w:ascii="仿宋" w:hAnsi="仿宋" w:eastAsia="仿宋"/>
                <w:b/>
                <w:color w:val="000000"/>
                <w:sz w:val="24"/>
                <w:szCs w:val="24"/>
              </w:rPr>
              <w:t>三、简答题（每题</w:t>
            </w:r>
            <w:r>
              <w:rPr>
                <w:rFonts w:ascii="仿宋" w:hAnsi="仿宋" w:eastAsia="仿宋"/>
                <w:b/>
                <w:color w:val="000000"/>
                <w:sz w:val="24"/>
                <w:szCs w:val="24"/>
              </w:rPr>
              <w:t xml:space="preserve"> 7</w:t>
            </w:r>
            <w:r>
              <w:rPr>
                <w:rFonts w:hint="eastAsia" w:ascii="仿宋" w:hAnsi="仿宋" w:eastAsia="仿宋"/>
                <w:b/>
                <w:color w:val="000000"/>
                <w:sz w:val="24"/>
                <w:szCs w:val="24"/>
              </w:rPr>
              <w:t>分，共</w:t>
            </w:r>
            <w:r>
              <w:rPr>
                <w:rFonts w:ascii="仿宋" w:hAnsi="仿宋" w:eastAsia="仿宋"/>
                <w:b/>
                <w:color w:val="000000"/>
                <w:sz w:val="24"/>
                <w:szCs w:val="24"/>
              </w:rPr>
              <w:t>49</w:t>
            </w:r>
            <w:r>
              <w:rPr>
                <w:rFonts w:hint="eastAsia" w:ascii="仿宋" w:hAnsi="仿宋" w:eastAsia="仿宋"/>
                <w:b/>
                <w:color w:val="000000"/>
                <w:sz w:val="24"/>
                <w:szCs w:val="24"/>
              </w:rPr>
              <w:t>分）</w:t>
            </w:r>
          </w:p>
          <w:p>
            <w:pPr>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、试述原子发射光谱定量分析的基本原理。</w:t>
            </w:r>
          </w:p>
          <w:p>
            <w:pPr>
              <w:ind w:firstLine="480" w:firstLineChars="200"/>
              <w:rPr>
                <w:rFonts w:ascii="仿宋" w:hAnsi="仿宋" w:eastAsia="仿宋" w:cs="宋体"/>
                <w:color w:val="000000"/>
                <w:kern w:val="0"/>
                <w:sz w:val="24"/>
                <w:szCs w:val="24"/>
              </w:rPr>
            </w:pPr>
            <w:r>
              <w:rPr>
                <w:rFonts w:ascii="仿宋" w:hAnsi="仿宋" w:eastAsia="仿宋"/>
                <w:sz w:val="24"/>
                <w:szCs w:val="24"/>
              </w:rPr>
              <w:t>2</w:t>
            </w:r>
            <w:r>
              <w:rPr>
                <w:rFonts w:hint="eastAsia" w:ascii="仿宋" w:hAnsi="仿宋" w:eastAsia="仿宋"/>
                <w:sz w:val="24"/>
                <w:szCs w:val="24"/>
              </w:rPr>
              <w:t>、</w:t>
            </w:r>
            <w:r>
              <w:rPr>
                <w:rFonts w:hint="eastAsia" w:ascii="仿宋" w:hAnsi="仿宋" w:eastAsia="仿宋" w:cs="宋体"/>
                <w:color w:val="000000"/>
                <w:kern w:val="0"/>
                <w:sz w:val="24"/>
                <w:szCs w:val="24"/>
              </w:rPr>
              <w:t>原子吸收分析中，若采用火焰原子化法，是否火焰温度愈高，测定灵敏度就愈高,为什么？</w:t>
            </w:r>
          </w:p>
          <w:p>
            <w:pPr>
              <w:ind w:firstLine="480" w:firstLineChars="200"/>
              <w:rPr>
                <w:rFonts w:ascii="仿宋" w:hAnsi="仿宋" w:eastAsia="仿宋" w:cstheme="minorBidi"/>
                <w:kern w:val="0"/>
                <w:sz w:val="24"/>
                <w:szCs w:val="24"/>
              </w:rPr>
            </w:pPr>
            <w:r>
              <w:rPr>
                <w:rFonts w:ascii="仿宋" w:hAnsi="仿宋" w:eastAsia="仿宋"/>
                <w:kern w:val="0"/>
                <w:sz w:val="24"/>
                <w:szCs w:val="24"/>
              </w:rPr>
              <w:t>3</w:t>
            </w:r>
            <w:r>
              <w:rPr>
                <w:rFonts w:hint="eastAsia" w:ascii="仿宋" w:hAnsi="仿宋" w:eastAsia="仿宋"/>
                <w:kern w:val="0"/>
                <w:sz w:val="24"/>
                <w:szCs w:val="24"/>
              </w:rPr>
              <w:t>、现用氟离子选择电极法测定某试样中氟含量</w:t>
            </w:r>
            <w:r>
              <w:rPr>
                <w:rFonts w:ascii="仿宋" w:hAnsi="仿宋" w:eastAsia="仿宋"/>
                <w:kern w:val="0"/>
                <w:sz w:val="24"/>
                <w:szCs w:val="24"/>
              </w:rPr>
              <w:t>,</w:t>
            </w:r>
            <w:r>
              <w:rPr>
                <w:rFonts w:hint="eastAsia" w:ascii="仿宋" w:hAnsi="仿宋" w:eastAsia="仿宋"/>
                <w:kern w:val="0"/>
                <w:sz w:val="24"/>
                <w:szCs w:val="24"/>
              </w:rPr>
              <w:t>在一般情况下，下列各离子</w:t>
            </w:r>
            <w:r>
              <w:rPr>
                <w:rFonts w:ascii="仿宋" w:hAnsi="仿宋" w:eastAsia="仿宋"/>
                <w:kern w:val="0"/>
                <w:sz w:val="24"/>
                <w:szCs w:val="24"/>
              </w:rPr>
              <w:t xml:space="preserve"> Cl</w:t>
            </w:r>
            <w:r>
              <w:rPr>
                <w:rFonts w:ascii="仿宋" w:hAnsi="仿宋" w:eastAsia="仿宋"/>
                <w:kern w:val="0"/>
                <w:sz w:val="24"/>
                <w:szCs w:val="24"/>
                <w:vertAlign w:val="superscript"/>
              </w:rPr>
              <w:t>-</w:t>
            </w:r>
            <w:r>
              <w:rPr>
                <w:rFonts w:hint="eastAsia" w:ascii="仿宋" w:hAnsi="仿宋" w:eastAsia="仿宋"/>
                <w:kern w:val="0"/>
                <w:sz w:val="24"/>
                <w:szCs w:val="24"/>
              </w:rPr>
              <w:t>、</w:t>
            </w:r>
            <w:r>
              <w:rPr>
                <w:rFonts w:ascii="仿宋" w:hAnsi="仿宋" w:eastAsia="仿宋"/>
                <w:kern w:val="0"/>
                <w:sz w:val="24"/>
                <w:szCs w:val="24"/>
              </w:rPr>
              <w:t>Br</w:t>
            </w:r>
            <w:r>
              <w:rPr>
                <w:rFonts w:ascii="仿宋" w:hAnsi="仿宋" w:eastAsia="仿宋"/>
                <w:kern w:val="0"/>
                <w:sz w:val="24"/>
                <w:szCs w:val="24"/>
                <w:vertAlign w:val="superscript"/>
              </w:rPr>
              <w:t>-</w:t>
            </w:r>
            <w:r>
              <w:rPr>
                <w:rFonts w:hint="eastAsia" w:ascii="仿宋" w:hAnsi="仿宋" w:eastAsia="仿宋"/>
                <w:kern w:val="0"/>
                <w:sz w:val="24"/>
                <w:szCs w:val="24"/>
              </w:rPr>
              <w:t>、</w:t>
            </w:r>
            <w:r>
              <w:rPr>
                <w:rFonts w:ascii="仿宋" w:hAnsi="仿宋" w:eastAsia="仿宋"/>
                <w:kern w:val="0"/>
                <w:sz w:val="24"/>
                <w:szCs w:val="24"/>
              </w:rPr>
              <w:t>I</w:t>
            </w:r>
            <w:r>
              <w:rPr>
                <w:rFonts w:ascii="仿宋" w:hAnsi="仿宋" w:eastAsia="仿宋"/>
                <w:kern w:val="0"/>
                <w:sz w:val="24"/>
                <w:szCs w:val="24"/>
                <w:vertAlign w:val="superscript"/>
              </w:rPr>
              <w:t>-</w:t>
            </w:r>
            <w:r>
              <w:rPr>
                <w:rFonts w:hint="eastAsia" w:ascii="仿宋" w:hAnsi="仿宋" w:eastAsia="仿宋"/>
                <w:kern w:val="0"/>
                <w:sz w:val="24"/>
                <w:szCs w:val="24"/>
              </w:rPr>
              <w:t>、</w:t>
            </w:r>
            <w:r>
              <w:rPr>
                <w:rFonts w:ascii="仿宋" w:hAnsi="仿宋" w:eastAsia="仿宋"/>
                <w:kern w:val="0"/>
                <w:sz w:val="24"/>
                <w:szCs w:val="24"/>
              </w:rPr>
              <w:t>OH</w:t>
            </w:r>
            <w:r>
              <w:rPr>
                <w:rFonts w:ascii="仿宋" w:hAnsi="仿宋" w:eastAsia="仿宋"/>
                <w:kern w:val="0"/>
                <w:sz w:val="24"/>
                <w:szCs w:val="24"/>
                <w:vertAlign w:val="superscript"/>
              </w:rPr>
              <w:t>-</w:t>
            </w:r>
            <w:r>
              <w:rPr>
                <w:rFonts w:hint="eastAsia" w:ascii="仿宋" w:hAnsi="仿宋" w:eastAsia="仿宋"/>
                <w:kern w:val="0"/>
                <w:sz w:val="24"/>
                <w:szCs w:val="24"/>
              </w:rPr>
              <w:t>、</w:t>
            </w:r>
            <w:r>
              <w:rPr>
                <w:rFonts w:ascii="仿宋" w:hAnsi="仿宋" w:eastAsia="仿宋"/>
                <w:kern w:val="0"/>
                <w:sz w:val="24"/>
                <w:szCs w:val="24"/>
              </w:rPr>
              <w:t>SO</w:t>
            </w:r>
            <w:r>
              <w:rPr>
                <w:rFonts w:ascii="仿宋" w:hAnsi="仿宋" w:eastAsia="仿宋"/>
                <w:kern w:val="0"/>
                <w:sz w:val="24"/>
                <w:szCs w:val="24"/>
                <w:vertAlign w:val="subscript"/>
              </w:rPr>
              <w:t>4</w:t>
            </w:r>
            <w:r>
              <w:rPr>
                <w:rFonts w:ascii="仿宋" w:hAnsi="仿宋" w:eastAsia="仿宋"/>
                <w:kern w:val="0"/>
                <w:sz w:val="24"/>
                <w:szCs w:val="24"/>
                <w:vertAlign w:val="superscript"/>
              </w:rPr>
              <w:t>2-</w:t>
            </w:r>
            <w:r>
              <w:rPr>
                <w:rFonts w:hint="eastAsia" w:ascii="仿宋" w:hAnsi="仿宋" w:eastAsia="仿宋"/>
                <w:kern w:val="0"/>
                <w:sz w:val="24"/>
                <w:szCs w:val="24"/>
              </w:rPr>
              <w:t>、</w:t>
            </w:r>
            <w:r>
              <w:rPr>
                <w:rFonts w:ascii="仿宋" w:hAnsi="仿宋" w:eastAsia="仿宋"/>
                <w:kern w:val="0"/>
                <w:sz w:val="24"/>
                <w:szCs w:val="24"/>
              </w:rPr>
              <w:t>HCO</w:t>
            </w:r>
            <w:r>
              <w:rPr>
                <w:rFonts w:ascii="仿宋" w:hAnsi="仿宋" w:eastAsia="仿宋"/>
                <w:kern w:val="0"/>
                <w:sz w:val="24"/>
                <w:szCs w:val="24"/>
                <w:vertAlign w:val="subscript"/>
              </w:rPr>
              <w:t>3</w:t>
            </w:r>
            <w:r>
              <w:rPr>
                <w:rFonts w:ascii="仿宋" w:hAnsi="仿宋" w:eastAsia="仿宋"/>
                <w:kern w:val="0"/>
                <w:sz w:val="24"/>
                <w:szCs w:val="24"/>
                <w:vertAlign w:val="superscript"/>
              </w:rPr>
              <w:t>-</w:t>
            </w:r>
            <w:r>
              <w:rPr>
                <w:rFonts w:hint="eastAsia" w:ascii="仿宋" w:hAnsi="仿宋" w:eastAsia="仿宋"/>
                <w:kern w:val="0"/>
                <w:sz w:val="24"/>
                <w:szCs w:val="24"/>
              </w:rPr>
              <w:t>、</w:t>
            </w:r>
            <w:r>
              <w:rPr>
                <w:rFonts w:ascii="仿宋" w:hAnsi="仿宋" w:eastAsia="仿宋"/>
                <w:kern w:val="0"/>
                <w:sz w:val="24"/>
                <w:szCs w:val="24"/>
              </w:rPr>
              <w:t>Al</w:t>
            </w:r>
            <w:r>
              <w:rPr>
                <w:rFonts w:ascii="仿宋" w:hAnsi="仿宋" w:eastAsia="仿宋"/>
                <w:kern w:val="0"/>
                <w:sz w:val="24"/>
                <w:szCs w:val="24"/>
                <w:vertAlign w:val="superscript"/>
              </w:rPr>
              <w:t>3+</w:t>
            </w:r>
            <w:r>
              <w:rPr>
                <w:rFonts w:hint="eastAsia" w:ascii="仿宋" w:hAnsi="仿宋" w:eastAsia="仿宋"/>
                <w:kern w:val="0"/>
                <w:sz w:val="24"/>
                <w:szCs w:val="24"/>
              </w:rPr>
              <w:t>、</w:t>
            </w:r>
            <w:r>
              <w:rPr>
                <w:rFonts w:ascii="仿宋" w:hAnsi="仿宋" w:eastAsia="仿宋"/>
                <w:kern w:val="0"/>
                <w:sz w:val="24"/>
                <w:szCs w:val="24"/>
              </w:rPr>
              <w:t>NO</w:t>
            </w:r>
            <w:r>
              <w:rPr>
                <w:rFonts w:ascii="仿宋" w:hAnsi="仿宋" w:eastAsia="仿宋"/>
                <w:kern w:val="0"/>
                <w:sz w:val="24"/>
                <w:szCs w:val="24"/>
                <w:vertAlign w:val="subscript"/>
              </w:rPr>
              <w:t>2</w:t>
            </w:r>
            <w:r>
              <w:rPr>
                <w:rFonts w:ascii="仿宋" w:hAnsi="仿宋" w:eastAsia="仿宋"/>
                <w:kern w:val="0"/>
                <w:sz w:val="24"/>
                <w:szCs w:val="24"/>
                <w:vertAlign w:val="superscript"/>
              </w:rPr>
              <w:t>-</w:t>
            </w:r>
            <w:r>
              <w:rPr>
                <w:rFonts w:hint="eastAsia" w:ascii="仿宋" w:hAnsi="仿宋" w:eastAsia="仿宋"/>
                <w:kern w:val="0"/>
                <w:sz w:val="24"/>
                <w:szCs w:val="24"/>
              </w:rPr>
              <w:t>、</w:t>
            </w:r>
            <w:r>
              <w:rPr>
                <w:rFonts w:ascii="仿宋" w:hAnsi="仿宋" w:eastAsia="仿宋"/>
                <w:kern w:val="0"/>
                <w:sz w:val="24"/>
                <w:szCs w:val="24"/>
              </w:rPr>
              <w:t>Fe</w:t>
            </w:r>
            <w:r>
              <w:rPr>
                <w:rFonts w:ascii="仿宋" w:hAnsi="仿宋" w:eastAsia="仿宋"/>
                <w:kern w:val="0"/>
                <w:sz w:val="24"/>
                <w:szCs w:val="24"/>
                <w:vertAlign w:val="superscript"/>
              </w:rPr>
              <w:t>3+</w:t>
            </w:r>
            <w:r>
              <w:rPr>
                <w:rFonts w:hint="eastAsia" w:ascii="仿宋" w:hAnsi="仿宋" w:eastAsia="仿宋"/>
                <w:kern w:val="0"/>
                <w:sz w:val="24"/>
                <w:szCs w:val="24"/>
              </w:rPr>
              <w:t>中哪些有干扰？若有干扰，简单说明产生干扰的原因。</w:t>
            </w:r>
          </w:p>
          <w:p>
            <w:pPr>
              <w:rPr>
                <w:rFonts w:ascii="仿宋" w:hAnsi="仿宋" w:eastAsia="仿宋"/>
                <w:sz w:val="24"/>
                <w:szCs w:val="24"/>
              </w:rPr>
            </w:pPr>
            <w:r>
              <w:rPr>
                <w:rFonts w:ascii="仿宋" w:hAnsi="仿宋" w:eastAsia="仿宋"/>
                <w:sz w:val="24"/>
                <w:szCs w:val="24"/>
              </w:rPr>
              <w:t xml:space="preserve">    4</w:t>
            </w:r>
            <w:r>
              <w:rPr>
                <w:rFonts w:hint="eastAsia" w:ascii="仿宋" w:hAnsi="仿宋" w:eastAsia="仿宋"/>
                <w:sz w:val="24"/>
                <w:szCs w:val="24"/>
              </w:rPr>
              <w:t>、原子吸收分光光度计和紫外可见分子吸收分光光度计在仪器装置上有哪些异同点</w:t>
            </w:r>
            <w:r>
              <w:rPr>
                <w:rFonts w:ascii="仿宋" w:hAnsi="仿宋" w:eastAsia="仿宋"/>
                <w:sz w:val="24"/>
                <w:szCs w:val="24"/>
              </w:rPr>
              <w:t>?</w:t>
            </w:r>
            <w:r>
              <w:rPr>
                <w:rFonts w:hint="eastAsia" w:ascii="仿宋" w:hAnsi="仿宋" w:eastAsia="仿宋"/>
                <w:sz w:val="24"/>
                <w:szCs w:val="24"/>
              </w:rPr>
              <w:t>为什么</w:t>
            </w:r>
            <w:r>
              <w:rPr>
                <w:rFonts w:ascii="仿宋" w:hAnsi="仿宋" w:eastAsia="仿宋"/>
                <w:sz w:val="24"/>
                <w:szCs w:val="24"/>
              </w:rPr>
              <w:t>?</w:t>
            </w:r>
          </w:p>
          <w:p>
            <w:pPr>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、简要说明气相色谱法的分离原理。</w:t>
            </w:r>
          </w:p>
          <w:p>
            <w:pPr>
              <w:ind w:firstLine="360" w:firstLineChars="150"/>
              <w:jc w:val="left"/>
              <w:rPr>
                <w:rFonts w:ascii="仿宋" w:hAnsi="仿宋" w:eastAsia="仿宋"/>
                <w:sz w:val="24"/>
                <w:szCs w:val="24"/>
              </w:rPr>
            </w:pPr>
            <w:r>
              <w:rPr>
                <w:rFonts w:ascii="仿宋" w:hAnsi="仿宋" w:eastAsia="仿宋"/>
                <w:sz w:val="24"/>
                <w:szCs w:val="24"/>
              </w:rPr>
              <w:t xml:space="preserve"> 6</w:t>
            </w:r>
            <w:r>
              <w:rPr>
                <w:rFonts w:hint="eastAsia" w:ascii="仿宋" w:hAnsi="仿宋" w:eastAsia="仿宋"/>
                <w:sz w:val="24"/>
                <w:szCs w:val="24"/>
              </w:rPr>
              <w:t>、在气相色谱分析中，测定下列组分易选用哪种检测器？说明原因。</w:t>
            </w:r>
          </w:p>
          <w:p>
            <w:pPr>
              <w:numPr>
                <w:ilvl w:val="0"/>
                <w:numId w:val="1"/>
              </w:numPr>
              <w:jc w:val="left"/>
              <w:rPr>
                <w:rFonts w:ascii="仿宋" w:hAnsi="仿宋" w:eastAsia="仿宋"/>
                <w:sz w:val="24"/>
                <w:szCs w:val="24"/>
              </w:rPr>
            </w:pPr>
            <w:r>
              <w:rPr>
                <w:rFonts w:hint="eastAsia" w:ascii="仿宋" w:hAnsi="仿宋" w:eastAsia="仿宋"/>
                <w:sz w:val="24"/>
                <w:szCs w:val="24"/>
              </w:rPr>
              <w:t>蔬菜中含氯农药残留量；</w:t>
            </w:r>
          </w:p>
          <w:p>
            <w:pPr>
              <w:numPr>
                <w:ilvl w:val="0"/>
                <w:numId w:val="1"/>
              </w:numPr>
              <w:jc w:val="left"/>
              <w:rPr>
                <w:rFonts w:ascii="仿宋" w:hAnsi="仿宋" w:eastAsia="仿宋"/>
                <w:sz w:val="24"/>
                <w:szCs w:val="24"/>
              </w:rPr>
            </w:pPr>
            <w:r>
              <w:rPr>
                <w:rFonts w:hint="eastAsia" w:ascii="仿宋" w:hAnsi="仿宋" w:eastAsia="仿宋"/>
                <w:sz w:val="24"/>
                <w:szCs w:val="24"/>
              </w:rPr>
              <w:t>有机溶剂中微量水；</w:t>
            </w:r>
          </w:p>
          <w:p>
            <w:pPr>
              <w:numPr>
                <w:ilvl w:val="0"/>
                <w:numId w:val="1"/>
              </w:numPr>
              <w:jc w:val="left"/>
              <w:rPr>
                <w:rFonts w:ascii="仿宋" w:hAnsi="仿宋" w:eastAsia="仿宋"/>
                <w:sz w:val="24"/>
                <w:szCs w:val="24"/>
              </w:rPr>
            </w:pPr>
            <w:r>
              <w:rPr>
                <w:rFonts w:hint="eastAsia" w:ascii="仿宋" w:hAnsi="仿宋" w:eastAsia="仿宋"/>
                <w:sz w:val="24"/>
                <w:szCs w:val="24"/>
              </w:rPr>
              <w:t>痕量苯和二甲苯的异构体；</w:t>
            </w:r>
          </w:p>
          <w:p>
            <w:pPr>
              <w:numPr>
                <w:ilvl w:val="0"/>
                <w:numId w:val="1"/>
              </w:numPr>
              <w:jc w:val="left"/>
              <w:rPr>
                <w:rFonts w:ascii="仿宋" w:hAnsi="仿宋" w:eastAsia="仿宋"/>
                <w:sz w:val="24"/>
                <w:szCs w:val="24"/>
              </w:rPr>
            </w:pPr>
            <w:r>
              <w:rPr>
                <w:rFonts w:hint="eastAsia" w:ascii="仿宋" w:hAnsi="仿宋" w:eastAsia="仿宋"/>
                <w:sz w:val="24"/>
                <w:szCs w:val="24"/>
              </w:rPr>
              <w:t>啤酒中微量硫化物。</w:t>
            </w:r>
          </w:p>
          <w:p>
            <w:pPr>
              <w:spacing w:beforeLines="50" w:afterLines="50"/>
              <w:ind w:firstLine="480" w:firstLineChars="200"/>
              <w:jc w:val="lef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、解释发射光谱中元素的最后线、共振线及分析线与它们彼此间的关系。</w:t>
            </w:r>
            <w:r>
              <w:rPr>
                <w:rFonts w:hint="eastAsia" w:ascii="仿宋" w:hAnsi="仿宋" w:eastAsia="仿宋"/>
                <w:color w:val="000000"/>
                <w:sz w:val="24"/>
                <w:szCs w:val="24"/>
              </w:rPr>
              <w:t>、</w:t>
            </w:r>
            <w:r>
              <w:rPr>
                <w:rFonts w:hint="eastAsia" w:ascii="仿宋" w:hAnsi="仿宋" w:eastAsia="仿宋"/>
                <w:b/>
                <w:color w:val="000000"/>
                <w:sz w:val="24"/>
                <w:szCs w:val="24"/>
              </w:rPr>
              <w:t>四、计算题（共</w:t>
            </w:r>
            <w:r>
              <w:rPr>
                <w:rFonts w:ascii="仿宋" w:hAnsi="仿宋" w:eastAsia="仿宋"/>
                <w:b/>
                <w:color w:val="000000"/>
                <w:sz w:val="24"/>
                <w:szCs w:val="24"/>
              </w:rPr>
              <w:t xml:space="preserve"> 29</w:t>
            </w:r>
            <w:r>
              <w:rPr>
                <w:rFonts w:hint="eastAsia" w:ascii="仿宋" w:hAnsi="仿宋" w:eastAsia="仿宋"/>
                <w:b/>
                <w:color w:val="000000"/>
                <w:sz w:val="24"/>
                <w:szCs w:val="24"/>
              </w:rPr>
              <w:t>分）</w:t>
            </w:r>
          </w:p>
          <w:p>
            <w:pPr>
              <w:ind w:firstLine="600" w:firstLineChars="25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分）用</w:t>
            </w:r>
            <w:r>
              <w:rPr>
                <w:rFonts w:ascii="仿宋" w:hAnsi="仿宋" w:eastAsia="仿宋"/>
                <w:sz w:val="24"/>
                <w:szCs w:val="24"/>
              </w:rPr>
              <w:t xml:space="preserve"> pH </w:t>
            </w:r>
            <w:r>
              <w:rPr>
                <w:rFonts w:hint="eastAsia" w:ascii="仿宋" w:hAnsi="仿宋" w:eastAsia="仿宋"/>
                <w:sz w:val="24"/>
                <w:szCs w:val="24"/>
              </w:rPr>
              <w:t>玻璃电极测定</w:t>
            </w:r>
            <w:r>
              <w:rPr>
                <w:rFonts w:ascii="仿宋" w:hAnsi="仿宋" w:eastAsia="仿宋"/>
                <w:sz w:val="24"/>
                <w:szCs w:val="24"/>
              </w:rPr>
              <w:t xml:space="preserve"> pH=5.0 </w:t>
            </w:r>
            <w:r>
              <w:rPr>
                <w:rFonts w:hint="eastAsia" w:ascii="仿宋" w:hAnsi="仿宋" w:eastAsia="仿宋"/>
                <w:sz w:val="24"/>
                <w:szCs w:val="24"/>
              </w:rPr>
              <w:t>的溶液，其电极电位为</w:t>
            </w:r>
            <w:r>
              <w:rPr>
                <w:rFonts w:ascii="仿宋" w:hAnsi="仿宋" w:eastAsia="仿宋"/>
                <w:sz w:val="24"/>
                <w:szCs w:val="24"/>
              </w:rPr>
              <w:t>+0.0435V</w:t>
            </w:r>
            <w:r>
              <w:rPr>
                <w:rFonts w:hint="eastAsia" w:ascii="仿宋" w:hAnsi="仿宋" w:eastAsia="仿宋"/>
                <w:sz w:val="24"/>
                <w:szCs w:val="24"/>
              </w:rPr>
              <w:t>；测定另一未知试液时电极电位则为</w:t>
            </w:r>
            <w:r>
              <w:rPr>
                <w:rFonts w:ascii="仿宋" w:hAnsi="仿宋" w:eastAsia="仿宋"/>
                <w:sz w:val="24"/>
                <w:szCs w:val="24"/>
              </w:rPr>
              <w:t>+0.0145V</w:t>
            </w:r>
            <w:r>
              <w:rPr>
                <w:rFonts w:hint="eastAsia" w:ascii="仿宋" w:hAnsi="仿宋" w:eastAsia="仿宋"/>
                <w:sz w:val="24"/>
                <w:szCs w:val="24"/>
              </w:rPr>
              <w:t>，电极的响应斜率每</w:t>
            </w:r>
            <w:r>
              <w:rPr>
                <w:rFonts w:ascii="仿宋" w:hAnsi="仿宋" w:eastAsia="仿宋"/>
                <w:sz w:val="24"/>
                <w:szCs w:val="24"/>
              </w:rPr>
              <w:t xml:space="preserve"> pH </w:t>
            </w:r>
            <w:r>
              <w:rPr>
                <w:rFonts w:hint="eastAsia" w:ascii="仿宋" w:hAnsi="仿宋" w:eastAsia="仿宋"/>
                <w:sz w:val="24"/>
                <w:szCs w:val="24"/>
              </w:rPr>
              <w:t>改变为</w:t>
            </w:r>
            <w:r>
              <w:rPr>
                <w:rFonts w:ascii="仿宋" w:hAnsi="仿宋" w:eastAsia="仿宋"/>
                <w:sz w:val="24"/>
                <w:szCs w:val="24"/>
              </w:rPr>
              <w:t xml:space="preserve"> 58.0mV</w:t>
            </w:r>
            <w:r>
              <w:rPr>
                <w:rFonts w:hint="eastAsia" w:ascii="仿宋" w:hAnsi="仿宋" w:eastAsia="仿宋"/>
                <w:sz w:val="24"/>
                <w:szCs w:val="24"/>
              </w:rPr>
              <w:t>，求此未知液的</w:t>
            </w:r>
            <w:r>
              <w:rPr>
                <w:rFonts w:ascii="仿宋" w:hAnsi="仿宋" w:eastAsia="仿宋"/>
                <w:sz w:val="24"/>
                <w:szCs w:val="24"/>
              </w:rPr>
              <w:t xml:space="preserve"> pH</w:t>
            </w:r>
            <w:r>
              <w:rPr>
                <w:rFonts w:hint="eastAsia" w:ascii="仿宋" w:hAnsi="仿宋" w:eastAsia="仿宋"/>
                <w:sz w:val="24"/>
                <w:szCs w:val="24"/>
              </w:rPr>
              <w:t>值。</w:t>
            </w:r>
          </w:p>
          <w:p>
            <w:pPr>
              <w:pStyle w:val="21"/>
              <w:ind w:firstLine="48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16</w:t>
            </w:r>
            <w:r>
              <w:rPr>
                <w:rFonts w:hint="eastAsia" w:ascii="仿宋" w:hAnsi="仿宋" w:eastAsia="仿宋"/>
                <w:sz w:val="24"/>
                <w:szCs w:val="24"/>
              </w:rPr>
              <w:t>分）一根</w:t>
            </w:r>
            <w:r>
              <w:rPr>
                <w:rFonts w:ascii="仿宋" w:hAnsi="仿宋" w:eastAsia="仿宋"/>
                <w:sz w:val="24"/>
                <w:szCs w:val="24"/>
              </w:rPr>
              <w:t>2m</w:t>
            </w:r>
            <w:r>
              <w:rPr>
                <w:rFonts w:hint="eastAsia" w:ascii="仿宋" w:hAnsi="仿宋" w:eastAsia="仿宋"/>
                <w:sz w:val="24"/>
                <w:szCs w:val="24"/>
              </w:rPr>
              <w:t>长的填充柱的操作条件及流出曲线的数据如下：空气保留时间</w:t>
            </w:r>
            <w:r>
              <w:rPr>
                <w:rFonts w:ascii="仿宋" w:hAnsi="仿宋" w:eastAsia="仿宋"/>
                <w:sz w:val="24"/>
                <w:szCs w:val="24"/>
              </w:rPr>
              <w:t>0.50min</w:t>
            </w:r>
            <w:r>
              <w:rPr>
                <w:rFonts w:hint="eastAsia" w:ascii="仿宋" w:hAnsi="仿宋" w:eastAsia="仿宋"/>
                <w:sz w:val="24"/>
                <w:szCs w:val="24"/>
              </w:rPr>
              <w:t>；正己烷保留时间</w:t>
            </w:r>
            <w:r>
              <w:rPr>
                <w:rFonts w:ascii="仿宋" w:hAnsi="仿宋" w:eastAsia="仿宋"/>
                <w:sz w:val="24"/>
                <w:szCs w:val="24"/>
              </w:rPr>
              <w:t>3.50min</w:t>
            </w:r>
            <w:r>
              <w:rPr>
                <w:rFonts w:hint="eastAsia" w:ascii="仿宋" w:hAnsi="仿宋" w:eastAsia="仿宋"/>
                <w:sz w:val="24"/>
                <w:szCs w:val="24"/>
              </w:rPr>
              <w:t>；正庚烷保留时间</w:t>
            </w:r>
            <w:r>
              <w:rPr>
                <w:rFonts w:ascii="仿宋" w:hAnsi="仿宋" w:eastAsia="仿宋"/>
                <w:sz w:val="24"/>
                <w:szCs w:val="24"/>
              </w:rPr>
              <w:t>4.10min</w:t>
            </w:r>
            <w:r>
              <w:rPr>
                <w:rFonts w:hint="eastAsia" w:ascii="仿宋" w:hAnsi="仿宋" w:eastAsia="仿宋"/>
                <w:sz w:val="24"/>
                <w:szCs w:val="24"/>
              </w:rPr>
              <w:t>。</w:t>
            </w:r>
          </w:p>
          <w:p>
            <w:pPr>
              <w:pStyle w:val="21"/>
              <w:ind w:left="426" w:firstLine="0" w:firstLineChars="0"/>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1</w:t>
            </w:r>
            <w:r>
              <w:rPr>
                <w:rFonts w:hint="eastAsia" w:ascii="仿宋" w:hAnsi="仿宋" w:eastAsia="仿宋"/>
                <w:sz w:val="24"/>
                <w:szCs w:val="24"/>
              </w:rPr>
              <w:t>）计算正己烷，正庚烷的调整保留时间。</w:t>
            </w:r>
          </w:p>
          <w:p>
            <w:pPr>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若正庚烷的峰底宽为</w:t>
            </w:r>
            <w:r>
              <w:rPr>
                <w:rFonts w:ascii="仿宋" w:hAnsi="仿宋" w:eastAsia="仿宋"/>
                <w:sz w:val="24"/>
                <w:szCs w:val="24"/>
              </w:rPr>
              <w:t>0.5min</w:t>
            </w:r>
            <w:r>
              <w:rPr>
                <w:rFonts w:hint="eastAsia" w:ascii="仿宋" w:hAnsi="仿宋" w:eastAsia="仿宋"/>
                <w:sz w:val="24"/>
                <w:szCs w:val="24"/>
              </w:rPr>
              <w:t>，用正庚烷计算色谱柱的理论塔板数和理论塔板高度。</w:t>
            </w:r>
          </w:p>
          <w:p>
            <w:pPr>
              <w:pStyle w:val="21"/>
              <w:ind w:left="426"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）求正己烷和正庚烷的分配比</w:t>
            </w:r>
            <w:r>
              <w:rPr>
                <w:rFonts w:ascii="仿宋" w:hAnsi="仿宋" w:eastAsia="仿宋"/>
                <w:i/>
                <w:sz w:val="24"/>
                <w:szCs w:val="24"/>
              </w:rPr>
              <w:t>k</w:t>
            </w:r>
            <w:r>
              <w:rPr>
                <w:rFonts w:ascii="仿宋" w:hAnsi="仿宋" w:eastAsia="仿宋"/>
                <w:sz w:val="24"/>
                <w:szCs w:val="24"/>
                <w:vertAlign w:val="subscript"/>
              </w:rPr>
              <w:t>1</w:t>
            </w:r>
            <w:r>
              <w:rPr>
                <w:rFonts w:hint="eastAsia" w:ascii="仿宋" w:hAnsi="仿宋" w:eastAsia="仿宋"/>
                <w:sz w:val="24"/>
                <w:szCs w:val="24"/>
              </w:rPr>
              <w:t>和</w:t>
            </w:r>
            <w:r>
              <w:rPr>
                <w:rFonts w:ascii="仿宋" w:hAnsi="仿宋" w:eastAsia="仿宋"/>
                <w:i/>
                <w:sz w:val="24"/>
                <w:szCs w:val="24"/>
              </w:rPr>
              <w:t>k</w:t>
            </w:r>
            <w:r>
              <w:rPr>
                <w:rFonts w:ascii="仿宋" w:hAnsi="仿宋" w:eastAsia="仿宋"/>
                <w:sz w:val="24"/>
                <w:szCs w:val="24"/>
                <w:vertAlign w:val="subscript"/>
              </w:rPr>
              <w:t>2</w:t>
            </w:r>
            <w:r>
              <w:rPr>
                <w:rFonts w:hint="eastAsia" w:ascii="仿宋" w:hAnsi="仿宋" w:eastAsia="仿宋"/>
                <w:sz w:val="24"/>
                <w:szCs w:val="24"/>
              </w:rPr>
              <w:t>。</w:t>
            </w:r>
          </w:p>
          <w:p>
            <w:pPr>
              <w:pStyle w:val="21"/>
              <w:ind w:left="426"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）若正己烷与正庚烷的峰底宽一样，计算两者的分离度，并判断能否完全分离。</w:t>
            </w:r>
          </w:p>
          <w:p>
            <w:pPr>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分）计算题：在</w:t>
            </w:r>
            <w:r>
              <w:rPr>
                <w:rFonts w:ascii="仿宋" w:hAnsi="仿宋" w:eastAsia="仿宋"/>
                <w:sz w:val="24"/>
                <w:szCs w:val="24"/>
              </w:rPr>
              <w:t>1.00cm</w:t>
            </w:r>
            <w:r>
              <w:rPr>
                <w:rFonts w:hint="eastAsia" w:ascii="仿宋" w:hAnsi="仿宋" w:eastAsia="仿宋"/>
                <w:sz w:val="24"/>
                <w:szCs w:val="24"/>
              </w:rPr>
              <w:t>吸收池中</w:t>
            </w:r>
            <w:r>
              <w:rPr>
                <w:rFonts w:ascii="仿宋" w:hAnsi="仿宋" w:eastAsia="仿宋"/>
                <w:sz w:val="24"/>
                <w:szCs w:val="24"/>
              </w:rPr>
              <w:t>, 1.28×10</w:t>
            </w:r>
            <w:r>
              <w:rPr>
                <w:rFonts w:ascii="仿宋" w:hAnsi="仿宋" w:eastAsia="仿宋"/>
                <w:sz w:val="24"/>
                <w:szCs w:val="24"/>
                <w:vertAlign w:val="superscript"/>
              </w:rPr>
              <w:t>-4</w:t>
            </w:r>
            <w:r>
              <w:rPr>
                <w:rFonts w:ascii="仿宋" w:hAnsi="仿宋" w:eastAsia="仿宋"/>
                <w:sz w:val="24"/>
                <w:szCs w:val="24"/>
              </w:rPr>
              <w:t>mol/L</w:t>
            </w:r>
            <w:r>
              <w:rPr>
                <w:rFonts w:hint="eastAsia" w:ascii="仿宋" w:hAnsi="仿宋" w:eastAsia="仿宋"/>
                <w:sz w:val="24"/>
                <w:szCs w:val="24"/>
              </w:rPr>
              <w:t>的高锰酸钾溶液在</w:t>
            </w:r>
            <w:r>
              <w:rPr>
                <w:rFonts w:ascii="仿宋" w:hAnsi="仿宋" w:eastAsia="仿宋"/>
                <w:sz w:val="24"/>
                <w:szCs w:val="24"/>
              </w:rPr>
              <w:t>525nm</w:t>
            </w:r>
            <w:r>
              <w:rPr>
                <w:rFonts w:hint="eastAsia" w:ascii="仿宋" w:hAnsi="仿宋" w:eastAsia="仿宋"/>
                <w:sz w:val="24"/>
                <w:szCs w:val="24"/>
              </w:rPr>
              <w:t>的</w:t>
            </w:r>
            <w:r>
              <w:rPr>
                <w:rFonts w:ascii="仿宋" w:hAnsi="仿宋" w:eastAsia="仿宋"/>
                <w:i/>
                <w:sz w:val="24"/>
                <w:szCs w:val="24"/>
              </w:rPr>
              <w:t>T</w:t>
            </w:r>
            <w:r>
              <w:rPr>
                <w:rFonts w:hint="eastAsia" w:ascii="仿宋" w:hAnsi="仿宋" w:eastAsia="仿宋"/>
                <w:sz w:val="24"/>
                <w:szCs w:val="24"/>
              </w:rPr>
              <w:t>为</w:t>
            </w:r>
            <w:r>
              <w:rPr>
                <w:rFonts w:ascii="仿宋" w:hAnsi="仿宋" w:eastAsia="仿宋"/>
                <w:sz w:val="24"/>
                <w:szCs w:val="24"/>
              </w:rPr>
              <w:t>0.500</w:t>
            </w:r>
            <w:r>
              <w:rPr>
                <w:rFonts w:hint="eastAsia" w:ascii="仿宋" w:hAnsi="仿宋" w:eastAsia="仿宋"/>
                <w:sz w:val="24"/>
                <w:szCs w:val="24"/>
              </w:rPr>
              <w:t>。试计算：（</w:t>
            </w:r>
            <w:r>
              <w:rPr>
                <w:rFonts w:ascii="仿宋" w:hAnsi="仿宋" w:eastAsia="仿宋"/>
                <w:sz w:val="24"/>
                <w:szCs w:val="24"/>
              </w:rPr>
              <w:t>1</w:t>
            </w:r>
            <w:r>
              <w:rPr>
                <w:rFonts w:hint="eastAsia" w:ascii="仿宋" w:hAnsi="仿宋" w:eastAsia="仿宋"/>
                <w:sz w:val="24"/>
                <w:szCs w:val="24"/>
              </w:rPr>
              <w:t>）此溶液的吸光度为多少</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）该溶液在</w:t>
            </w:r>
            <w:r>
              <w:rPr>
                <w:rFonts w:ascii="仿宋" w:hAnsi="仿宋" w:eastAsia="仿宋"/>
                <w:sz w:val="24"/>
                <w:szCs w:val="24"/>
              </w:rPr>
              <w:t>525nm</w:t>
            </w:r>
            <w:r>
              <w:rPr>
                <w:rFonts w:hint="eastAsia" w:ascii="仿宋" w:hAnsi="仿宋" w:eastAsia="仿宋"/>
                <w:sz w:val="24"/>
                <w:szCs w:val="24"/>
              </w:rPr>
              <w:t>处的摩尔吸光系数？</w:t>
            </w:r>
          </w:p>
          <w:p>
            <w:pPr>
              <w:rPr>
                <w:rFonts w:ascii="黑体" w:eastAsia="黑体"/>
              </w:rPr>
            </w:pPr>
          </w:p>
        </w:tc>
      </w:tr>
    </w:tbl>
    <w:p>
      <w:pPr>
        <w:snapToGrid w:val="0"/>
        <w:spacing w:beforeLines="50"/>
        <w:outlineLvl w:val="0"/>
        <w:rPr>
          <w:rFonts w:ascii="仿宋_GB2312" w:eastAsia="仿宋_GB2312"/>
          <w:b/>
          <w:sz w:val="24"/>
          <w:szCs w:val="24"/>
        </w:rPr>
      </w:pPr>
    </w:p>
    <w:sectPr>
      <w:headerReference r:id="rId3" w:type="default"/>
      <w:footerReference r:id="rId4" w:type="default"/>
      <w:footerReference r:id="rId5" w:type="even"/>
      <w:pgSz w:w="10433" w:h="14742"/>
      <w:pgMar w:top="1134" w:right="1134" w:bottom="1134" w:left="1134" w:header="851" w:footer="64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Style w:val="15"/>
        <w:rFonts w:hint="eastAsia" w:ascii="仿宋_GB2312" w:eastAsia="仿宋_GB2312"/>
        <w:kern w:val="0"/>
        <w:szCs w:val="21"/>
      </w:rPr>
      <w:t xml:space="preserve">第 </w:t>
    </w:r>
    <w:r>
      <w:rPr>
        <w:rStyle w:val="15"/>
        <w:rFonts w:ascii="仿宋_GB2312" w:eastAsia="仿宋_GB2312"/>
        <w:kern w:val="0"/>
        <w:szCs w:val="21"/>
      </w:rPr>
      <w:fldChar w:fldCharType="begin"/>
    </w:r>
    <w:r>
      <w:rPr>
        <w:rStyle w:val="15"/>
        <w:rFonts w:ascii="仿宋_GB2312" w:eastAsia="仿宋_GB2312"/>
        <w:kern w:val="0"/>
        <w:szCs w:val="21"/>
      </w:rPr>
      <w:instrText xml:space="preserve"> PAGE </w:instrText>
    </w:r>
    <w:r>
      <w:rPr>
        <w:rStyle w:val="15"/>
        <w:rFonts w:ascii="仿宋_GB2312" w:eastAsia="仿宋_GB2312"/>
        <w:kern w:val="0"/>
        <w:szCs w:val="21"/>
      </w:rPr>
      <w:fldChar w:fldCharType="separate"/>
    </w:r>
    <w:r>
      <w:rPr>
        <w:rStyle w:val="15"/>
        <w:rFonts w:ascii="仿宋_GB2312" w:eastAsia="仿宋_GB2312"/>
        <w:kern w:val="0"/>
        <w:szCs w:val="21"/>
      </w:rPr>
      <w:t>3</w:t>
    </w:r>
    <w:r>
      <w:rPr>
        <w:rStyle w:val="15"/>
        <w:rFonts w:ascii="仿宋_GB2312" w:eastAsia="仿宋_GB2312"/>
        <w:kern w:val="0"/>
        <w:szCs w:val="21"/>
      </w:rPr>
      <w:fldChar w:fldCharType="end"/>
    </w:r>
    <w:r>
      <w:rPr>
        <w:rStyle w:val="15"/>
        <w:rFonts w:hint="eastAsia" w:ascii="仿宋_GB2312" w:eastAsia="仿宋_GB2312"/>
        <w:kern w:val="0"/>
        <w:szCs w:val="21"/>
      </w:rPr>
      <w:t xml:space="preserve"> 页 共 </w:t>
    </w:r>
    <w:r>
      <w:rPr>
        <w:rStyle w:val="15"/>
        <w:rFonts w:ascii="仿宋_GB2312" w:eastAsia="仿宋_GB2312"/>
        <w:kern w:val="0"/>
        <w:szCs w:val="21"/>
      </w:rPr>
      <w:fldChar w:fldCharType="begin"/>
    </w:r>
    <w:r>
      <w:rPr>
        <w:rStyle w:val="15"/>
        <w:rFonts w:ascii="仿宋_GB2312" w:eastAsia="仿宋_GB2312"/>
        <w:kern w:val="0"/>
        <w:szCs w:val="21"/>
      </w:rPr>
      <w:instrText xml:space="preserve"> NUMPAGES </w:instrText>
    </w:r>
    <w:r>
      <w:rPr>
        <w:rStyle w:val="15"/>
        <w:rFonts w:ascii="仿宋_GB2312" w:eastAsia="仿宋_GB2312"/>
        <w:kern w:val="0"/>
        <w:szCs w:val="21"/>
      </w:rPr>
      <w:fldChar w:fldCharType="separate"/>
    </w:r>
    <w:r>
      <w:rPr>
        <w:rStyle w:val="15"/>
        <w:rFonts w:ascii="仿宋_GB2312" w:eastAsia="仿宋_GB2312"/>
        <w:kern w:val="0"/>
        <w:szCs w:val="21"/>
      </w:rPr>
      <w:t>3</w:t>
    </w:r>
    <w:r>
      <w:rPr>
        <w:rStyle w:val="15"/>
        <w:rFonts w:ascii="仿宋_GB2312" w:eastAsia="仿宋_GB2312"/>
        <w:kern w:val="0"/>
        <w:szCs w:val="21"/>
      </w:rPr>
      <w:fldChar w:fldCharType="end"/>
    </w:r>
    <w:r>
      <w:rPr>
        <w:rStyle w:val="15"/>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15995"/>
    <w:multiLevelType w:val="multilevel"/>
    <w:tmpl w:val="65815995"/>
    <w:lvl w:ilvl="0" w:tentative="0">
      <w:start w:val="1"/>
      <w:numFmt w:val="decimal"/>
      <w:lvlText w:val="（%1）"/>
      <w:lvlJc w:val="left"/>
      <w:pPr>
        <w:ind w:left="15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2F34BB"/>
    <w:rsid w:val="000125F9"/>
    <w:rsid w:val="00024D6D"/>
    <w:rsid w:val="00024E56"/>
    <w:rsid w:val="00044BCD"/>
    <w:rsid w:val="00073BE6"/>
    <w:rsid w:val="00073C74"/>
    <w:rsid w:val="00085858"/>
    <w:rsid w:val="000A0567"/>
    <w:rsid w:val="000B099E"/>
    <w:rsid w:val="000B7F8C"/>
    <w:rsid w:val="000C211A"/>
    <w:rsid w:val="000D2600"/>
    <w:rsid w:val="000D4DCB"/>
    <w:rsid w:val="000F3435"/>
    <w:rsid w:val="00111AD7"/>
    <w:rsid w:val="00114E5A"/>
    <w:rsid w:val="00132180"/>
    <w:rsid w:val="001338BF"/>
    <w:rsid w:val="00153FCF"/>
    <w:rsid w:val="00160CB7"/>
    <w:rsid w:val="001834EE"/>
    <w:rsid w:val="001840E0"/>
    <w:rsid w:val="00186C2D"/>
    <w:rsid w:val="001A025E"/>
    <w:rsid w:val="001A527D"/>
    <w:rsid w:val="001B7FE6"/>
    <w:rsid w:val="001C5F7E"/>
    <w:rsid w:val="001D0244"/>
    <w:rsid w:val="001D4745"/>
    <w:rsid w:val="001E49D9"/>
    <w:rsid w:val="001F08B4"/>
    <w:rsid w:val="002241FB"/>
    <w:rsid w:val="0022761A"/>
    <w:rsid w:val="002442B9"/>
    <w:rsid w:val="0024533F"/>
    <w:rsid w:val="00282662"/>
    <w:rsid w:val="00286FBB"/>
    <w:rsid w:val="00287B36"/>
    <w:rsid w:val="002B37C3"/>
    <w:rsid w:val="002B580F"/>
    <w:rsid w:val="002C52D0"/>
    <w:rsid w:val="002D41FA"/>
    <w:rsid w:val="002E7A02"/>
    <w:rsid w:val="002F34BB"/>
    <w:rsid w:val="002F62C3"/>
    <w:rsid w:val="00314497"/>
    <w:rsid w:val="003160F7"/>
    <w:rsid w:val="00322A2A"/>
    <w:rsid w:val="00333E65"/>
    <w:rsid w:val="003365F7"/>
    <w:rsid w:val="00344362"/>
    <w:rsid w:val="00345599"/>
    <w:rsid w:val="003501A1"/>
    <w:rsid w:val="003537E8"/>
    <w:rsid w:val="003549E9"/>
    <w:rsid w:val="003661B6"/>
    <w:rsid w:val="00385013"/>
    <w:rsid w:val="003A1BBA"/>
    <w:rsid w:val="003B3DB7"/>
    <w:rsid w:val="003B71F5"/>
    <w:rsid w:val="003C4667"/>
    <w:rsid w:val="003C5638"/>
    <w:rsid w:val="003D08D6"/>
    <w:rsid w:val="003E2DF5"/>
    <w:rsid w:val="003F22D5"/>
    <w:rsid w:val="0040113D"/>
    <w:rsid w:val="0040201E"/>
    <w:rsid w:val="004049B2"/>
    <w:rsid w:val="00407FF4"/>
    <w:rsid w:val="00422536"/>
    <w:rsid w:val="0043307E"/>
    <w:rsid w:val="004339D6"/>
    <w:rsid w:val="00443EBE"/>
    <w:rsid w:val="00456BD4"/>
    <w:rsid w:val="00461E07"/>
    <w:rsid w:val="004719D6"/>
    <w:rsid w:val="00481F70"/>
    <w:rsid w:val="0048205B"/>
    <w:rsid w:val="004907F7"/>
    <w:rsid w:val="004931FC"/>
    <w:rsid w:val="004E136D"/>
    <w:rsid w:val="004E5C60"/>
    <w:rsid w:val="004F0E1D"/>
    <w:rsid w:val="004F1E60"/>
    <w:rsid w:val="004F4277"/>
    <w:rsid w:val="00511365"/>
    <w:rsid w:val="0051365F"/>
    <w:rsid w:val="005148CF"/>
    <w:rsid w:val="00517CA2"/>
    <w:rsid w:val="00525F2E"/>
    <w:rsid w:val="005420DE"/>
    <w:rsid w:val="00555432"/>
    <w:rsid w:val="00567158"/>
    <w:rsid w:val="0056769F"/>
    <w:rsid w:val="00575FFC"/>
    <w:rsid w:val="0057612C"/>
    <w:rsid w:val="005934DA"/>
    <w:rsid w:val="005A3531"/>
    <w:rsid w:val="005C0EC3"/>
    <w:rsid w:val="005C344C"/>
    <w:rsid w:val="005F6B1D"/>
    <w:rsid w:val="00626CAC"/>
    <w:rsid w:val="00631D30"/>
    <w:rsid w:val="00633476"/>
    <w:rsid w:val="0065177F"/>
    <w:rsid w:val="00667613"/>
    <w:rsid w:val="00673F9F"/>
    <w:rsid w:val="00677BE8"/>
    <w:rsid w:val="00686BE2"/>
    <w:rsid w:val="006A24B2"/>
    <w:rsid w:val="006C0840"/>
    <w:rsid w:val="006C4DC6"/>
    <w:rsid w:val="006C7F9A"/>
    <w:rsid w:val="006D1E6B"/>
    <w:rsid w:val="006E3380"/>
    <w:rsid w:val="006E775C"/>
    <w:rsid w:val="006F2A47"/>
    <w:rsid w:val="006F4B38"/>
    <w:rsid w:val="007003D4"/>
    <w:rsid w:val="007004FF"/>
    <w:rsid w:val="007116F7"/>
    <w:rsid w:val="0071185C"/>
    <w:rsid w:val="00711998"/>
    <w:rsid w:val="00712E8E"/>
    <w:rsid w:val="00756664"/>
    <w:rsid w:val="00761E7E"/>
    <w:rsid w:val="00775681"/>
    <w:rsid w:val="00777212"/>
    <w:rsid w:val="007928DD"/>
    <w:rsid w:val="007971A4"/>
    <w:rsid w:val="007A6CC7"/>
    <w:rsid w:val="007B5DB7"/>
    <w:rsid w:val="007B7EC4"/>
    <w:rsid w:val="007D24B6"/>
    <w:rsid w:val="007F0235"/>
    <w:rsid w:val="007F08E5"/>
    <w:rsid w:val="007F45DF"/>
    <w:rsid w:val="007F54CB"/>
    <w:rsid w:val="00810729"/>
    <w:rsid w:val="008141F7"/>
    <w:rsid w:val="0082508F"/>
    <w:rsid w:val="0083240A"/>
    <w:rsid w:val="00841A96"/>
    <w:rsid w:val="00841AC3"/>
    <w:rsid w:val="008427DF"/>
    <w:rsid w:val="00846534"/>
    <w:rsid w:val="008552B5"/>
    <w:rsid w:val="008566FF"/>
    <w:rsid w:val="0086457D"/>
    <w:rsid w:val="008831BF"/>
    <w:rsid w:val="008841F3"/>
    <w:rsid w:val="00890269"/>
    <w:rsid w:val="008910F5"/>
    <w:rsid w:val="008A6E96"/>
    <w:rsid w:val="008B6650"/>
    <w:rsid w:val="008C0663"/>
    <w:rsid w:val="008C0E85"/>
    <w:rsid w:val="008D2BEF"/>
    <w:rsid w:val="008F24BD"/>
    <w:rsid w:val="008F2A03"/>
    <w:rsid w:val="008F5368"/>
    <w:rsid w:val="00914D76"/>
    <w:rsid w:val="00917E68"/>
    <w:rsid w:val="00920D8B"/>
    <w:rsid w:val="00924FA0"/>
    <w:rsid w:val="0092554F"/>
    <w:rsid w:val="00931363"/>
    <w:rsid w:val="00933ED4"/>
    <w:rsid w:val="0093646B"/>
    <w:rsid w:val="00936E0E"/>
    <w:rsid w:val="00953E6F"/>
    <w:rsid w:val="0098166E"/>
    <w:rsid w:val="00997CDC"/>
    <w:rsid w:val="009A7195"/>
    <w:rsid w:val="009C0AF5"/>
    <w:rsid w:val="009D1AC1"/>
    <w:rsid w:val="00A07DC4"/>
    <w:rsid w:val="00A14EB6"/>
    <w:rsid w:val="00A23C49"/>
    <w:rsid w:val="00A53236"/>
    <w:rsid w:val="00A56622"/>
    <w:rsid w:val="00A56881"/>
    <w:rsid w:val="00A67A9D"/>
    <w:rsid w:val="00A93215"/>
    <w:rsid w:val="00AA40C2"/>
    <w:rsid w:val="00AC0557"/>
    <w:rsid w:val="00AE3670"/>
    <w:rsid w:val="00AE5403"/>
    <w:rsid w:val="00B00566"/>
    <w:rsid w:val="00B327F3"/>
    <w:rsid w:val="00B355BE"/>
    <w:rsid w:val="00B57B87"/>
    <w:rsid w:val="00B65E1C"/>
    <w:rsid w:val="00B7756C"/>
    <w:rsid w:val="00B834FD"/>
    <w:rsid w:val="00B84D37"/>
    <w:rsid w:val="00BA072F"/>
    <w:rsid w:val="00BA3D22"/>
    <w:rsid w:val="00BA4D9B"/>
    <w:rsid w:val="00BB5496"/>
    <w:rsid w:val="00BD4FCF"/>
    <w:rsid w:val="00BD6A40"/>
    <w:rsid w:val="00C01130"/>
    <w:rsid w:val="00C01A52"/>
    <w:rsid w:val="00C03E98"/>
    <w:rsid w:val="00C24E37"/>
    <w:rsid w:val="00C41346"/>
    <w:rsid w:val="00C51EB7"/>
    <w:rsid w:val="00C653DD"/>
    <w:rsid w:val="00C8705E"/>
    <w:rsid w:val="00CC5435"/>
    <w:rsid w:val="00CD382A"/>
    <w:rsid w:val="00CD7856"/>
    <w:rsid w:val="00CE567C"/>
    <w:rsid w:val="00D043AA"/>
    <w:rsid w:val="00D21F06"/>
    <w:rsid w:val="00D37ECF"/>
    <w:rsid w:val="00D62522"/>
    <w:rsid w:val="00D71EDB"/>
    <w:rsid w:val="00D83792"/>
    <w:rsid w:val="00D968CD"/>
    <w:rsid w:val="00D97F00"/>
    <w:rsid w:val="00DA6099"/>
    <w:rsid w:val="00DA7896"/>
    <w:rsid w:val="00DB26A7"/>
    <w:rsid w:val="00DC1BE8"/>
    <w:rsid w:val="00DC2284"/>
    <w:rsid w:val="00DD2ABB"/>
    <w:rsid w:val="00DD62C1"/>
    <w:rsid w:val="00DD69F1"/>
    <w:rsid w:val="00DD77A9"/>
    <w:rsid w:val="00DE60C6"/>
    <w:rsid w:val="00DF1356"/>
    <w:rsid w:val="00DF3FD9"/>
    <w:rsid w:val="00DF7D1B"/>
    <w:rsid w:val="00E2664E"/>
    <w:rsid w:val="00E3507E"/>
    <w:rsid w:val="00E37B84"/>
    <w:rsid w:val="00E37EB5"/>
    <w:rsid w:val="00E46547"/>
    <w:rsid w:val="00E478EE"/>
    <w:rsid w:val="00E60D6B"/>
    <w:rsid w:val="00E64434"/>
    <w:rsid w:val="00E6569B"/>
    <w:rsid w:val="00E661AD"/>
    <w:rsid w:val="00E71E37"/>
    <w:rsid w:val="00E84340"/>
    <w:rsid w:val="00EB6D0A"/>
    <w:rsid w:val="00EC160F"/>
    <w:rsid w:val="00ED7641"/>
    <w:rsid w:val="00EE1EB5"/>
    <w:rsid w:val="00EE3D23"/>
    <w:rsid w:val="00EE6F3B"/>
    <w:rsid w:val="00EF4EBD"/>
    <w:rsid w:val="00F02CA5"/>
    <w:rsid w:val="00F1239B"/>
    <w:rsid w:val="00F17F0B"/>
    <w:rsid w:val="00F72F84"/>
    <w:rsid w:val="00FA0404"/>
    <w:rsid w:val="00FA0F45"/>
    <w:rsid w:val="00FA3C48"/>
    <w:rsid w:val="00FB0D0F"/>
    <w:rsid w:val="00FB1707"/>
    <w:rsid w:val="00FB314C"/>
    <w:rsid w:val="00FB79DB"/>
    <w:rsid w:val="00FC44CF"/>
    <w:rsid w:val="00FC5F22"/>
    <w:rsid w:val="00FC6E8E"/>
    <w:rsid w:val="00FD0FC9"/>
    <w:rsid w:val="00FD1CF6"/>
    <w:rsid w:val="00FE4607"/>
    <w:rsid w:val="00FE5630"/>
    <w:rsid w:val="4449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b/>
    </w:rPr>
  </w:style>
  <w:style w:type="paragraph" w:styleId="3">
    <w:name w:val="heading 3"/>
    <w:basedOn w:val="1"/>
    <w:next w:val="1"/>
    <w:qFormat/>
    <w:uiPriority w:val="0"/>
    <w:pPr>
      <w:keepNext/>
      <w:adjustRightInd w:val="0"/>
      <w:snapToGrid w:val="0"/>
      <w:spacing w:line="260" w:lineRule="exact"/>
      <w:jc w:val="center"/>
      <w:outlineLvl w:val="2"/>
    </w:pPr>
    <w:rPr>
      <w:b/>
    </w:rPr>
  </w:style>
  <w:style w:type="paragraph" w:styleId="4">
    <w:name w:val="heading 5"/>
    <w:basedOn w:val="1"/>
    <w:next w:val="1"/>
    <w:qFormat/>
    <w:uiPriority w:val="0"/>
    <w:pPr>
      <w:keepNext/>
      <w:jc w:val="center"/>
      <w:outlineLvl w:val="4"/>
    </w:pPr>
    <w:rPr>
      <w:b/>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Document Map"/>
    <w:basedOn w:val="1"/>
    <w:link w:val="17"/>
    <w:qFormat/>
    <w:uiPriority w:val="0"/>
    <w:rPr>
      <w:rFonts w:ascii="宋体"/>
      <w:sz w:val="18"/>
      <w:szCs w:val="18"/>
    </w:rPr>
  </w:style>
  <w:style w:type="paragraph" w:styleId="7">
    <w:name w:val="Body Text Indent"/>
    <w:basedOn w:val="1"/>
    <w:uiPriority w:val="0"/>
    <w:pPr>
      <w:ind w:left="720" w:hanging="720"/>
    </w:pPr>
    <w:rPr>
      <w:rFonts w:ascii="楷体_GB2312" w:eastAsia="楷体_GB2312"/>
      <w:sz w:val="24"/>
    </w:rPr>
  </w:style>
  <w:style w:type="paragraph" w:styleId="8">
    <w:name w:val="Plain Text"/>
    <w:basedOn w:val="1"/>
    <w:link w:val="18"/>
    <w:qFormat/>
    <w:uiPriority w:val="0"/>
    <w:rPr>
      <w:rFonts w:ascii="宋体" w:hAnsi="Courier New" w:cs="华文行楷"/>
      <w:szCs w:val="21"/>
    </w:rPr>
  </w:style>
  <w:style w:type="paragraph" w:styleId="9">
    <w:name w:val="Balloon Text"/>
    <w:basedOn w:val="1"/>
    <w:semiHidden/>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uiPriority w:val="0"/>
  </w:style>
  <w:style w:type="paragraph" w:customStyle="1" w:styleId="16">
    <w:name w:val="样式1"/>
    <w:basedOn w:val="1"/>
    <w:uiPriority w:val="0"/>
    <w:pPr>
      <w:widowControl/>
      <w:spacing w:line="320" w:lineRule="exact"/>
      <w:ind w:firstLine="200" w:firstLineChars="200"/>
    </w:pPr>
    <w:rPr>
      <w:kern w:val="0"/>
    </w:rPr>
  </w:style>
  <w:style w:type="character" w:customStyle="1" w:styleId="17">
    <w:name w:val="文档结构图 Char"/>
    <w:basedOn w:val="14"/>
    <w:link w:val="6"/>
    <w:qFormat/>
    <w:uiPriority w:val="0"/>
    <w:rPr>
      <w:rFonts w:ascii="宋体"/>
      <w:kern w:val="2"/>
      <w:sz w:val="18"/>
      <w:szCs w:val="18"/>
    </w:rPr>
  </w:style>
  <w:style w:type="character" w:customStyle="1" w:styleId="18">
    <w:name w:val="纯文本 Char"/>
    <w:basedOn w:val="14"/>
    <w:link w:val="8"/>
    <w:qFormat/>
    <w:uiPriority w:val="0"/>
    <w:rPr>
      <w:rFonts w:ascii="宋体" w:hAnsi="Courier New" w:cs="华文行楷"/>
      <w:kern w:val="2"/>
      <w:sz w:val="21"/>
      <w:szCs w:val="21"/>
    </w:rPr>
  </w:style>
  <w:style w:type="paragraph" w:customStyle="1" w:styleId="19">
    <w:name w:val="默认段落字体 Para Char"/>
    <w:basedOn w:val="1"/>
    <w:qFormat/>
    <w:uiPriority w:val="0"/>
    <w:pPr>
      <w:spacing w:beforeLines="50" w:afterLines="50"/>
      <w:ind w:firstLine="480" w:firstLineChars="200"/>
      <w:jc w:val="left"/>
    </w:pPr>
    <w:rPr>
      <w:sz w:val="24"/>
      <w:szCs w:val="32"/>
    </w:rPr>
  </w:style>
  <w:style w:type="paragraph" w:customStyle="1" w:styleId="20">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FBBAF-D2A9-4082-AEFD-046297B2E7F5}">
  <ds:schemaRefs/>
</ds:datastoreItem>
</file>

<file path=docProps/app.xml><?xml version="1.0" encoding="utf-8"?>
<Properties xmlns="http://schemas.openxmlformats.org/officeDocument/2006/extended-properties" xmlns:vt="http://schemas.openxmlformats.org/officeDocument/2006/docPropsVTypes">
  <Template>Normal.dotm</Template>
  <Company>nwpu</Company>
  <Pages>3</Pages>
  <Words>455</Words>
  <Characters>2599</Characters>
  <Lines>21</Lines>
  <Paragraphs>6</Paragraphs>
  <TotalTime>16</TotalTime>
  <ScaleCrop>false</ScaleCrop>
  <LinksUpToDate>false</LinksUpToDate>
  <CharactersWithSpaces>3048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2019-11-29T03:07:00Z</dcterms:created>
  <dc:creator>wuliyan</dc:creator>
  <cp:lastModifiedBy>Administrator</cp:lastModifiedBy>
  <cp:lastPrinted>2018-12-06T02:50:00Z</cp:lastPrinted>
  <dcterms:modified xsi:type="dcterms:W3CDTF">2023-08-30T00:43:48Z</dcterms:modified>
  <dc:subject>试题</dc:subject>
  <dc:title>2019机械设计基础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